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2A" w:rsidRDefault="00E23141">
      <w:pPr>
        <w:pStyle w:val="a6"/>
        <w:widowControl/>
        <w:spacing w:before="60" w:after="60"/>
        <w:rPr>
          <w:rFonts w:hint="default"/>
          <w:b/>
          <w:bCs/>
        </w:rPr>
      </w:pPr>
      <w:r>
        <w:rPr>
          <w:rFonts w:cs="宋体"/>
          <w:b/>
          <w:bCs/>
          <w:lang/>
        </w:rPr>
        <w:t>教研室主任</w:t>
      </w:r>
    </w:p>
    <w:p w:rsidR="00A5012A" w:rsidRDefault="00E23141">
      <w:pPr>
        <w:pStyle w:val="a6"/>
        <w:widowControl/>
        <w:rPr>
          <w:rFonts w:hint="default"/>
          <w:sz w:val="16"/>
          <w:szCs w:val="16"/>
        </w:rPr>
      </w:pPr>
      <w:r>
        <w:rPr>
          <w:noProof/>
          <w:sz w:val="16"/>
          <w:szCs w:val="16"/>
        </w:rPr>
        <w:drawing>
          <wp:inline distT="0" distB="0" distL="0" distR="0">
            <wp:extent cx="791845" cy="1109345"/>
            <wp:effectExtent l="0" t="0" r="8255" b="14605"/>
            <wp:docPr id="1" name="图片 1" descr="C:\Users\Administrator\Desktop\王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王莹.jpg"/>
                    <pic:cNvPicPr>
                      <a:picLocks noChangeAspect="1" noChangeArrowheads="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91845" cy="1109345"/>
                    </a:xfrm>
                    <a:prstGeom prst="rect">
                      <a:avLst/>
                    </a:prstGeom>
                    <a:noFill/>
                    <a:ln>
                      <a:noFill/>
                    </a:ln>
                  </pic:spPr>
                </pic:pic>
              </a:graphicData>
            </a:graphic>
          </wp:inline>
        </w:drawing>
      </w:r>
    </w:p>
    <w:p w:rsidR="00A5012A" w:rsidRDefault="00E23141">
      <w:pPr>
        <w:pStyle w:val="a6"/>
        <w:widowControl/>
        <w:rPr>
          <w:rStyle w:val="a7"/>
          <w:rFonts w:cs="宋体" w:hint="default"/>
          <w:b w:val="0"/>
          <w:bCs w:val="0"/>
        </w:rPr>
      </w:pPr>
      <w:r>
        <w:rPr>
          <w:rStyle w:val="a7"/>
          <w:rFonts w:cs="宋体"/>
        </w:rPr>
        <w:t>王莹：</w:t>
      </w:r>
      <w:r>
        <w:rPr>
          <w:rStyle w:val="a7"/>
          <w:rFonts w:cs="宋体"/>
          <w:b w:val="0"/>
          <w:bCs w:val="0"/>
        </w:rPr>
        <w:t>江苏淮安人，毕业于中央财经大学，副教授。财务会计教研室主任。长期从事财务会计、会计信息化等会计专业课程教学工作。国家规划教材《财务会计》、《会计信息化》副主编，公开发表论文多篇，主持课题多项。曾获全国大学生信息化大赛特等奖“最佳指导教师”；江苏省高等职业院校会计技能大赛一等奖指导教师；全国职业院校高职组会计技能大赛二等奖指导教师等多项殊荣。</w:t>
      </w:r>
    </w:p>
    <w:p w:rsidR="00A5012A" w:rsidRDefault="00A5012A">
      <w:pPr>
        <w:pStyle w:val="a6"/>
        <w:widowControl/>
        <w:rPr>
          <w:rFonts w:hint="default"/>
        </w:rPr>
      </w:pPr>
      <w:r>
        <w:fldChar w:fldCharType="begin"/>
      </w:r>
      <w:r w:rsidR="00E23141">
        <w:instrText xml:space="preserve"> INCLUDEPICTURE "http://kjx.jscjxy.cn/jckj/pic/002.jpg"</w:instrText>
      </w:r>
      <w:r w:rsidR="00E23141">
        <w:instrText xml:space="preserve"> \* MERGEFORMATINET </w:instrText>
      </w:r>
      <w:r>
        <w:fldChar w:fldCharType="separate"/>
      </w:r>
      <w:r w:rsidR="00E23141">
        <w:rPr>
          <w:noProof/>
        </w:rPr>
        <w:drawing>
          <wp:inline distT="0" distB="0" distL="114300" distR="114300">
            <wp:extent cx="755015" cy="1108710"/>
            <wp:effectExtent l="0" t="0" r="6985" b="15240"/>
            <wp:docPr id="15" name="图片 1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002"/>
                    <pic:cNvPicPr>
                      <a:picLocks noChangeAspect="1"/>
                    </pic:cNvPicPr>
                  </pic:nvPicPr>
                  <pic:blipFill>
                    <a:blip r:embed="rId6" cstate="print"/>
                    <a:stretch>
                      <a:fillRect/>
                    </a:stretch>
                  </pic:blipFill>
                  <pic:spPr>
                    <a:xfrm>
                      <a:off x="0" y="0"/>
                      <a:ext cx="755015" cy="1108710"/>
                    </a:xfrm>
                    <a:prstGeom prst="rect">
                      <a:avLst/>
                    </a:prstGeom>
                    <a:noFill/>
                    <a:ln>
                      <a:noFill/>
                    </a:ln>
                  </pic:spPr>
                </pic:pic>
              </a:graphicData>
            </a:graphic>
          </wp:inline>
        </w:drawing>
      </w:r>
      <w:r>
        <w:fldChar w:fldCharType="end"/>
      </w:r>
    </w:p>
    <w:p w:rsidR="00A5012A" w:rsidRDefault="00E23141">
      <w:pPr>
        <w:pStyle w:val="a6"/>
        <w:widowControl/>
        <w:rPr>
          <w:rStyle w:val="a7"/>
          <w:rFonts w:cs="宋体" w:hint="default"/>
          <w:b w:val="0"/>
          <w:bCs w:val="0"/>
        </w:rPr>
      </w:pPr>
      <w:r>
        <w:rPr>
          <w:rStyle w:val="a7"/>
          <w:rFonts w:cs="宋体"/>
        </w:rPr>
        <w:t>张卫平：</w:t>
      </w:r>
      <w:r>
        <w:rPr>
          <w:rStyle w:val="a7"/>
          <w:rFonts w:cs="宋体"/>
          <w:b w:val="0"/>
          <w:bCs w:val="0"/>
        </w:rPr>
        <w:t>教授、注册会计师，管理学硕士，毕业于厦门大学。主要研究方向：会计、税法及会计教学。近年来，主持省级精品课程</w:t>
      </w:r>
      <w:r>
        <w:rPr>
          <w:rStyle w:val="a7"/>
          <w:rFonts w:cs="宋体"/>
          <w:b w:val="0"/>
          <w:bCs w:val="0"/>
        </w:rPr>
        <w:t>1</w:t>
      </w:r>
      <w:r>
        <w:rPr>
          <w:rStyle w:val="a7"/>
          <w:rFonts w:cs="宋体"/>
          <w:b w:val="0"/>
          <w:bCs w:val="0"/>
        </w:rPr>
        <w:t>门，参与教育部、财政部立项的国家高职会计专业教学资源库建设</w:t>
      </w:r>
      <w:r>
        <w:rPr>
          <w:rStyle w:val="a7"/>
          <w:rFonts w:cs="宋体"/>
          <w:b w:val="0"/>
          <w:bCs w:val="0"/>
        </w:rPr>
        <w:t>1</w:t>
      </w:r>
      <w:r>
        <w:rPr>
          <w:rStyle w:val="a7"/>
          <w:rFonts w:cs="宋体"/>
          <w:b w:val="0"/>
          <w:bCs w:val="0"/>
        </w:rPr>
        <w:t>门。主编项目导向的教材</w:t>
      </w:r>
      <w:r>
        <w:rPr>
          <w:rStyle w:val="a7"/>
          <w:rFonts w:cs="宋体"/>
          <w:b w:val="0"/>
          <w:bCs w:val="0"/>
        </w:rPr>
        <w:t>3</w:t>
      </w:r>
      <w:r>
        <w:rPr>
          <w:rStyle w:val="a7"/>
          <w:rFonts w:cs="宋体"/>
          <w:b w:val="0"/>
          <w:bCs w:val="0"/>
        </w:rPr>
        <w:t>部。主持全省唯一省级会计实训基地建设，建成实训室</w:t>
      </w:r>
      <w:r>
        <w:rPr>
          <w:rStyle w:val="a7"/>
          <w:rFonts w:cs="宋体"/>
          <w:b w:val="0"/>
          <w:bCs w:val="0"/>
        </w:rPr>
        <w:t>22</w:t>
      </w:r>
      <w:r>
        <w:rPr>
          <w:rStyle w:val="a7"/>
          <w:rFonts w:cs="宋体"/>
          <w:b w:val="0"/>
          <w:bCs w:val="0"/>
        </w:rPr>
        <w:t>个，将实训基地建成融教学、培训、技能鉴定、咨询服务等功能为一体的数字化实训基地。作为校办企业“淮安财苑会计咨询有限公司”的法定代表人，承担公司经营管理和咨询服务等业务，将公司建成了教师锻炼和学生实训的基地。作为</w:t>
      </w:r>
      <w:r>
        <w:rPr>
          <w:rStyle w:val="a7"/>
          <w:rFonts w:cs="宋体"/>
          <w:b w:val="0"/>
          <w:bCs w:val="0"/>
        </w:rPr>
        <w:t>省“青蓝工程”优秀青年骨干教师、省级优秀教学团队的主要成员和校教学名师，抓好教师培养的“九个一”工程项目，聘请企业专家来校兼职，全面提升师资队伍的整体素质。组织教师进乡入企，开展社会培训、管理咨询等服务，年社会培训达</w:t>
      </w:r>
      <w:r>
        <w:rPr>
          <w:rStyle w:val="a7"/>
          <w:rFonts w:cs="宋体"/>
          <w:b w:val="0"/>
          <w:bCs w:val="0"/>
        </w:rPr>
        <w:t>1500</w:t>
      </w:r>
      <w:r>
        <w:rPr>
          <w:rStyle w:val="a7"/>
          <w:rFonts w:cs="宋体"/>
          <w:b w:val="0"/>
          <w:bCs w:val="0"/>
        </w:rPr>
        <w:t>人次。开展教学改革研究，与淮安市会计学会合作对开展“行政事业单位会计实务操作规程”课题研究，年获淮安市科技进步奖“三等奖”</w:t>
      </w:r>
      <w:r>
        <w:rPr>
          <w:rStyle w:val="a7"/>
          <w:rFonts w:cs="宋体"/>
          <w:b w:val="0"/>
          <w:bCs w:val="0"/>
        </w:rPr>
        <w:t>1</w:t>
      </w:r>
      <w:r>
        <w:rPr>
          <w:rStyle w:val="a7"/>
          <w:rFonts w:cs="宋体"/>
          <w:b w:val="0"/>
          <w:bCs w:val="0"/>
        </w:rPr>
        <w:t>项（排名第二）；主持并完成省级教改课题</w:t>
      </w:r>
      <w:r>
        <w:rPr>
          <w:rStyle w:val="a7"/>
          <w:rFonts w:cs="宋体"/>
          <w:b w:val="0"/>
          <w:bCs w:val="0"/>
        </w:rPr>
        <w:t>2</w:t>
      </w:r>
      <w:r>
        <w:rPr>
          <w:rStyle w:val="a7"/>
          <w:rFonts w:cs="宋体"/>
          <w:b w:val="0"/>
          <w:bCs w:val="0"/>
        </w:rPr>
        <w:t>项。组织学生参加全国性的技能竞赛，在全国职业院校技能竞赛高职组会计赛项中获一等奖</w:t>
      </w:r>
      <w:r>
        <w:rPr>
          <w:rStyle w:val="a7"/>
          <w:rFonts w:cs="宋体"/>
          <w:b w:val="0"/>
          <w:bCs w:val="0"/>
        </w:rPr>
        <w:t>1</w:t>
      </w:r>
      <w:r>
        <w:rPr>
          <w:rStyle w:val="a7"/>
          <w:rFonts w:cs="宋体"/>
          <w:b w:val="0"/>
          <w:bCs w:val="0"/>
        </w:rPr>
        <w:t>项、二等奖</w:t>
      </w:r>
      <w:r>
        <w:rPr>
          <w:rStyle w:val="a7"/>
          <w:rFonts w:cs="宋体"/>
          <w:b w:val="0"/>
          <w:bCs w:val="0"/>
        </w:rPr>
        <w:t>7</w:t>
      </w:r>
      <w:r>
        <w:rPr>
          <w:rStyle w:val="a7"/>
          <w:rFonts w:cs="宋体"/>
          <w:b w:val="0"/>
          <w:bCs w:val="0"/>
        </w:rPr>
        <w:t>项；在企业经营管理模拟沙盘大赛</w:t>
      </w:r>
      <w:r>
        <w:rPr>
          <w:rStyle w:val="a7"/>
          <w:rFonts w:cs="宋体"/>
          <w:b w:val="0"/>
          <w:bCs w:val="0"/>
        </w:rPr>
        <w:t>和全国会计信息化大赛等比赛中获得优异成绩；指导的一篇学生毕业论文获省普通高校本专科优秀毕业设计</w:t>
      </w:r>
      <w:r>
        <w:rPr>
          <w:rStyle w:val="a7"/>
          <w:rFonts w:cs="宋体"/>
          <w:b w:val="0"/>
          <w:bCs w:val="0"/>
        </w:rPr>
        <w:t>(</w:t>
      </w:r>
      <w:r>
        <w:rPr>
          <w:rStyle w:val="a7"/>
          <w:rFonts w:cs="宋体"/>
          <w:b w:val="0"/>
          <w:bCs w:val="0"/>
        </w:rPr>
        <w:t>论文</w:t>
      </w:r>
      <w:r>
        <w:rPr>
          <w:rStyle w:val="a7"/>
          <w:rFonts w:cs="宋体"/>
          <w:b w:val="0"/>
          <w:bCs w:val="0"/>
        </w:rPr>
        <w:t>)</w:t>
      </w:r>
      <w:r>
        <w:rPr>
          <w:rStyle w:val="a7"/>
          <w:rFonts w:cs="宋体"/>
          <w:b w:val="0"/>
          <w:bCs w:val="0"/>
        </w:rPr>
        <w:t>二等奖</w:t>
      </w:r>
      <w:r>
        <w:rPr>
          <w:rStyle w:val="a7"/>
          <w:rFonts w:cs="宋体"/>
          <w:b w:val="0"/>
          <w:bCs w:val="0"/>
        </w:rPr>
        <w:t>1</w:t>
      </w:r>
      <w:r>
        <w:rPr>
          <w:rStyle w:val="a7"/>
          <w:rFonts w:cs="宋体"/>
          <w:b w:val="0"/>
          <w:bCs w:val="0"/>
        </w:rPr>
        <w:t>项、优秀团队奖</w:t>
      </w:r>
      <w:r>
        <w:rPr>
          <w:rStyle w:val="a7"/>
          <w:rFonts w:cs="宋体"/>
          <w:b w:val="0"/>
          <w:bCs w:val="0"/>
        </w:rPr>
        <w:t>2</w:t>
      </w:r>
      <w:r>
        <w:rPr>
          <w:rStyle w:val="a7"/>
          <w:rFonts w:cs="宋体"/>
          <w:b w:val="0"/>
          <w:bCs w:val="0"/>
        </w:rPr>
        <w:t>项。</w:t>
      </w:r>
    </w:p>
    <w:p w:rsidR="00A5012A" w:rsidRDefault="00E23141">
      <w:pPr>
        <w:pStyle w:val="a6"/>
        <w:widowControl/>
        <w:rPr>
          <w:rStyle w:val="a7"/>
          <w:rFonts w:cs="宋体" w:hint="default"/>
        </w:rPr>
      </w:pPr>
      <w:r>
        <w:rPr>
          <w:rStyle w:val="a7"/>
          <w:rFonts w:cs="宋体"/>
          <w:noProof/>
        </w:rPr>
        <w:drawing>
          <wp:inline distT="0" distB="0" distL="114300" distR="114300">
            <wp:extent cx="791210" cy="1108710"/>
            <wp:effectExtent l="0" t="0" r="8890" b="15240"/>
            <wp:docPr id="13"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1"/>
                    <pic:cNvPicPr>
                      <a:picLocks noChangeAspect="1"/>
                    </pic:cNvPicPr>
                  </pic:nvPicPr>
                  <pic:blipFill>
                    <a:blip r:embed="rId7" cstate="print"/>
                    <a:stretch>
                      <a:fillRect/>
                    </a:stretch>
                  </pic:blipFill>
                  <pic:spPr>
                    <a:xfrm>
                      <a:off x="0" y="0"/>
                      <a:ext cx="791210" cy="1108710"/>
                    </a:xfrm>
                    <a:prstGeom prst="rect">
                      <a:avLst/>
                    </a:prstGeom>
                  </pic:spPr>
                </pic:pic>
              </a:graphicData>
            </a:graphic>
          </wp:inline>
        </w:drawing>
      </w:r>
    </w:p>
    <w:p w:rsidR="00A5012A" w:rsidRDefault="00E23141">
      <w:pPr>
        <w:pStyle w:val="a6"/>
        <w:widowControl/>
        <w:rPr>
          <w:rFonts w:cs="宋体" w:hint="default"/>
        </w:rPr>
      </w:pPr>
      <w:r>
        <w:rPr>
          <w:rStyle w:val="a7"/>
          <w:rFonts w:cs="宋体"/>
        </w:rPr>
        <w:t>郭晓明</w:t>
      </w:r>
      <w:r>
        <w:rPr>
          <w:rStyle w:val="a7"/>
          <w:rFonts w:cs="宋体"/>
        </w:rPr>
        <w:t>:</w:t>
      </w:r>
      <w:r>
        <w:rPr>
          <w:rFonts w:cs="宋体"/>
        </w:rPr>
        <w:t>江苏淮安人，副教授，管理学硕士，经济师。毕业于中央财经大学，主要研究方向会计理论及会计教学。工作以来从事《预算会计》《财务会计》《财经法规与会计职业道德》等课程教学。公开发表论文</w:t>
      </w:r>
      <w:r>
        <w:rPr>
          <w:rFonts w:cs="宋体"/>
        </w:rPr>
        <w:t>22</w:t>
      </w:r>
      <w:r>
        <w:rPr>
          <w:rFonts w:cs="宋体"/>
        </w:rPr>
        <w:t>篇，其中在核心期刊发表论文</w:t>
      </w:r>
      <w:r>
        <w:rPr>
          <w:rFonts w:cs="宋体"/>
        </w:rPr>
        <w:t>5</w:t>
      </w:r>
      <w:r>
        <w:rPr>
          <w:rFonts w:cs="宋体"/>
        </w:rPr>
        <w:t>篇，参编教材两部，主持完成江苏省教改课题</w:t>
      </w:r>
      <w:r>
        <w:rPr>
          <w:rFonts w:cs="宋体"/>
        </w:rPr>
        <w:t>2</w:t>
      </w:r>
      <w:r>
        <w:rPr>
          <w:rFonts w:cs="宋体"/>
        </w:rPr>
        <w:t>项、十二五规划课题</w:t>
      </w:r>
      <w:r>
        <w:rPr>
          <w:rFonts w:cs="宋体"/>
        </w:rPr>
        <w:t>1</w:t>
      </w:r>
      <w:r>
        <w:rPr>
          <w:rFonts w:cs="宋体"/>
        </w:rPr>
        <w:t>项，主要参与完成江苏省哲社课题</w:t>
      </w:r>
      <w:r>
        <w:rPr>
          <w:rFonts w:cs="宋体"/>
        </w:rPr>
        <w:t>5</w:t>
      </w:r>
      <w:r>
        <w:rPr>
          <w:rFonts w:cs="宋体"/>
        </w:rPr>
        <w:t>项，主持完成淮安市社科联课题</w:t>
      </w:r>
      <w:r>
        <w:rPr>
          <w:rFonts w:cs="宋体"/>
        </w:rPr>
        <w:t>1</w:t>
      </w:r>
      <w:r>
        <w:rPr>
          <w:rFonts w:cs="宋体"/>
        </w:rPr>
        <w:t>项、院级教改课题</w:t>
      </w:r>
      <w:r>
        <w:rPr>
          <w:rFonts w:cs="宋体"/>
        </w:rPr>
        <w:t>2</w:t>
      </w:r>
      <w:r>
        <w:rPr>
          <w:rFonts w:cs="宋体"/>
        </w:rPr>
        <w:t>项，主持横向课题</w:t>
      </w:r>
      <w:r>
        <w:rPr>
          <w:rFonts w:cs="宋体"/>
        </w:rPr>
        <w:t>4</w:t>
      </w:r>
      <w:r>
        <w:rPr>
          <w:rFonts w:cs="宋体"/>
        </w:rPr>
        <w:t>项。淮安市“</w:t>
      </w:r>
      <w:r>
        <w:rPr>
          <w:rFonts w:cs="宋体"/>
        </w:rPr>
        <w:t>533</w:t>
      </w:r>
      <w:r>
        <w:rPr>
          <w:rFonts w:cs="宋体"/>
        </w:rPr>
        <w:t>英才工程”</w:t>
      </w:r>
      <w:r>
        <w:rPr>
          <w:rFonts w:cs="宋体"/>
        </w:rPr>
        <w:lastRenderedPageBreak/>
        <w:t>青年骨干教师，校级青年骨干教师、教学标兵。获江苏省教学成果一等奖和二等奖各</w:t>
      </w:r>
      <w:r>
        <w:rPr>
          <w:rFonts w:cs="宋体"/>
        </w:rPr>
        <w:t>1</w:t>
      </w:r>
      <w:r>
        <w:rPr>
          <w:rFonts w:cs="宋体"/>
        </w:rPr>
        <w:t>次。江苏省高职会计技能大赛一等奖指导老师，江苏省微课教学比赛三等奖，江苏省优秀团队毕业论文指导老师，江苏省沙盘模拟经营大赛一等奖，首届新道杯全国高职管理会计技能大赛一等奖指导老师，“新道杯”</w:t>
      </w:r>
      <w:r>
        <w:rPr>
          <w:rFonts w:cs="宋体"/>
        </w:rPr>
        <w:t>VBSE</w:t>
      </w:r>
      <w:r>
        <w:rPr>
          <w:rFonts w:cs="宋体"/>
        </w:rPr>
        <w:t>骨干教师说课大赛全国优秀奖，院级优秀教师、先进个人等。</w:t>
      </w:r>
    </w:p>
    <w:p w:rsidR="00A5012A" w:rsidRDefault="00E23141">
      <w:pPr>
        <w:pStyle w:val="a6"/>
        <w:widowControl/>
        <w:rPr>
          <w:rFonts w:cs="宋体" w:hint="default"/>
          <w:b/>
          <w:bCs/>
        </w:rPr>
      </w:pPr>
      <w:r>
        <w:rPr>
          <w:rFonts w:cs="宋体"/>
          <w:b/>
          <w:bCs/>
          <w:noProof/>
        </w:rPr>
        <w:drawing>
          <wp:inline distT="0" distB="0" distL="114300" distR="114300">
            <wp:extent cx="786765" cy="1108710"/>
            <wp:effectExtent l="0" t="0" r="13335" b="15240"/>
            <wp:docPr id="14" name="图片 14" descr="白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白雪"/>
                    <pic:cNvPicPr>
                      <a:picLocks noChangeAspect="1"/>
                    </pic:cNvPicPr>
                  </pic:nvPicPr>
                  <pic:blipFill>
                    <a:blip r:embed="rId8" cstate="print"/>
                    <a:stretch>
                      <a:fillRect/>
                    </a:stretch>
                  </pic:blipFill>
                  <pic:spPr>
                    <a:xfrm>
                      <a:off x="0" y="0"/>
                      <a:ext cx="786765" cy="1108710"/>
                    </a:xfrm>
                    <a:prstGeom prst="rect">
                      <a:avLst/>
                    </a:prstGeom>
                  </pic:spPr>
                </pic:pic>
              </a:graphicData>
            </a:graphic>
          </wp:inline>
        </w:drawing>
      </w:r>
    </w:p>
    <w:p w:rsidR="00A5012A" w:rsidRDefault="00E23141">
      <w:pPr>
        <w:pStyle w:val="a6"/>
        <w:widowControl/>
        <w:rPr>
          <w:rFonts w:hint="default"/>
        </w:rPr>
      </w:pPr>
      <w:r>
        <w:rPr>
          <w:rFonts w:cs="宋体"/>
          <w:b/>
          <w:bCs/>
        </w:rPr>
        <w:t>白雪：</w:t>
      </w:r>
      <w:r>
        <w:rPr>
          <w:rFonts w:cs="宋体"/>
        </w:rPr>
        <w:t>吉林省吉林市人，硕士研究生，毕业于东北电力大学。长期从事《会计基础》、《财务会计》等教学工作，主要研究方向：财务管理与成本控制。多次带学生到富士康科技公司实习，担任驻厂指导老师，有</w:t>
      </w:r>
      <w:r>
        <w:rPr>
          <w:rFonts w:cs="宋体"/>
        </w:rPr>
        <w:t>10</w:t>
      </w:r>
      <w:r>
        <w:rPr>
          <w:rFonts w:cs="宋体"/>
        </w:rPr>
        <w:t>多年担任班主任经验。主持并完成校级教改课题</w:t>
      </w:r>
      <w:r>
        <w:rPr>
          <w:rFonts w:cs="宋体"/>
        </w:rPr>
        <w:t>2</w:t>
      </w:r>
      <w:r>
        <w:rPr>
          <w:rFonts w:cs="宋体"/>
        </w:rPr>
        <w:t>项，横向课题</w:t>
      </w:r>
      <w:r>
        <w:rPr>
          <w:rFonts w:cs="宋体"/>
        </w:rPr>
        <w:t>2</w:t>
      </w:r>
      <w:r>
        <w:rPr>
          <w:rFonts w:cs="宋体"/>
        </w:rPr>
        <w:t>项。指导大学生实践创新项目</w:t>
      </w:r>
      <w:r>
        <w:rPr>
          <w:rFonts w:cs="宋体"/>
        </w:rPr>
        <w:t>1</w:t>
      </w:r>
      <w:r>
        <w:rPr>
          <w:rFonts w:cs="宋体"/>
        </w:rPr>
        <w:t>项，在省级或国家级期刊上发表论文累计</w:t>
      </w:r>
      <w:r>
        <w:rPr>
          <w:rFonts w:cs="宋体"/>
        </w:rPr>
        <w:t>10</w:t>
      </w:r>
      <w:r>
        <w:rPr>
          <w:rFonts w:cs="宋体"/>
        </w:rPr>
        <w:t>篇。</w:t>
      </w:r>
    </w:p>
    <w:p w:rsidR="00A5012A" w:rsidRDefault="00E23141">
      <w:pPr>
        <w:pStyle w:val="a6"/>
        <w:widowControl/>
        <w:rPr>
          <w:rFonts w:cs="宋体" w:hint="default"/>
          <w:b/>
          <w:bCs/>
        </w:rPr>
      </w:pPr>
      <w:r>
        <w:rPr>
          <w:rFonts w:cs="宋体"/>
          <w:b/>
          <w:bCs/>
          <w:noProof/>
        </w:rPr>
        <w:drawing>
          <wp:inline distT="0" distB="0" distL="114300" distR="114300">
            <wp:extent cx="762000" cy="1108710"/>
            <wp:effectExtent l="0" t="0" r="0" b="15240"/>
            <wp:docPr id="16" name="图片 16" descr="季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季婧"/>
                    <pic:cNvPicPr>
                      <a:picLocks noChangeAspect="1"/>
                    </pic:cNvPicPr>
                  </pic:nvPicPr>
                  <pic:blipFill>
                    <a:blip r:embed="rId9" cstate="print"/>
                    <a:stretch>
                      <a:fillRect/>
                    </a:stretch>
                  </pic:blipFill>
                  <pic:spPr>
                    <a:xfrm>
                      <a:off x="0" y="0"/>
                      <a:ext cx="762000" cy="1108710"/>
                    </a:xfrm>
                    <a:prstGeom prst="rect">
                      <a:avLst/>
                    </a:prstGeom>
                  </pic:spPr>
                </pic:pic>
              </a:graphicData>
            </a:graphic>
          </wp:inline>
        </w:drawing>
      </w:r>
    </w:p>
    <w:p w:rsidR="00A5012A" w:rsidRDefault="00E23141">
      <w:pPr>
        <w:pStyle w:val="a6"/>
        <w:widowControl/>
        <w:rPr>
          <w:rFonts w:cs="宋体" w:hint="default"/>
          <w:lang/>
        </w:rPr>
      </w:pPr>
      <w:r>
        <w:rPr>
          <w:rFonts w:cs="宋体"/>
          <w:b/>
          <w:bCs/>
        </w:rPr>
        <w:t>季婧：</w:t>
      </w:r>
      <w:r>
        <w:t>江苏洪泽人，中共党员，讲师，会计师，会计硕士，毕业于南京理工大学，研究方向：财务会计与成本控制。自工作以来，主持校级课题</w:t>
      </w:r>
      <w:r>
        <w:t>1</w:t>
      </w:r>
      <w:r>
        <w:t>项、教改课题</w:t>
      </w:r>
      <w:r>
        <w:t>1</w:t>
      </w:r>
      <w:r>
        <w:t>项，横向课题</w:t>
      </w:r>
      <w:r>
        <w:t>4</w:t>
      </w:r>
      <w:r>
        <w:t>项，发表论文近</w:t>
      </w:r>
      <w:r>
        <w:t>13</w:t>
      </w:r>
      <w:r>
        <w:t>篇，其中核心期刊上</w:t>
      </w:r>
      <w:r>
        <w:t>发表论文</w:t>
      </w:r>
      <w:r>
        <w:t>1</w:t>
      </w:r>
      <w:r>
        <w:t>篇，参编校本教材</w:t>
      </w:r>
      <w:r>
        <w:t>1</w:t>
      </w:r>
      <w:r>
        <w:t>本，指导校级大学生实践创新项目</w:t>
      </w:r>
      <w:r>
        <w:t>1</w:t>
      </w:r>
      <w:r>
        <w:t>项；获校今世缘教学设计竞赛二等奖，微课比赛三等奖。任教至今，主要从事财务会计、成本会计课程的教学。</w:t>
      </w:r>
      <w:r>
        <w:rPr>
          <w:rFonts w:cs="宋体"/>
          <w:lang/>
        </w:rPr>
        <w:t>  </w:t>
      </w:r>
    </w:p>
    <w:p w:rsidR="00A5012A" w:rsidRDefault="00E23141">
      <w:pPr>
        <w:pStyle w:val="a6"/>
        <w:widowControl/>
        <w:rPr>
          <w:rFonts w:cs="宋体" w:hint="default"/>
          <w:b/>
          <w:bCs/>
          <w:lang/>
        </w:rPr>
      </w:pPr>
      <w:r>
        <w:rPr>
          <w:rFonts w:cs="宋体"/>
          <w:b/>
          <w:bCs/>
          <w:noProof/>
        </w:rPr>
        <w:drawing>
          <wp:inline distT="0" distB="0" distL="114300" distR="114300">
            <wp:extent cx="762635" cy="1108710"/>
            <wp:effectExtent l="0" t="0" r="18415" b="15240"/>
            <wp:docPr id="17" name="图片 17" descr="贾秀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贾秀丽"/>
                    <pic:cNvPicPr>
                      <a:picLocks noChangeAspect="1"/>
                    </pic:cNvPicPr>
                  </pic:nvPicPr>
                  <pic:blipFill>
                    <a:blip r:embed="rId10" cstate="print"/>
                    <a:stretch>
                      <a:fillRect/>
                    </a:stretch>
                  </pic:blipFill>
                  <pic:spPr>
                    <a:xfrm>
                      <a:off x="0" y="0"/>
                      <a:ext cx="762635" cy="1108710"/>
                    </a:xfrm>
                    <a:prstGeom prst="rect">
                      <a:avLst/>
                    </a:prstGeom>
                  </pic:spPr>
                </pic:pic>
              </a:graphicData>
            </a:graphic>
          </wp:inline>
        </w:drawing>
      </w:r>
    </w:p>
    <w:p w:rsidR="00A5012A" w:rsidRDefault="00E23141">
      <w:pPr>
        <w:pStyle w:val="a6"/>
        <w:widowControl/>
        <w:rPr>
          <w:rFonts w:hint="default"/>
        </w:rPr>
      </w:pPr>
      <w:r>
        <w:rPr>
          <w:rFonts w:cs="宋体"/>
          <w:b/>
          <w:bCs/>
          <w:lang/>
        </w:rPr>
        <w:t>贾秀丽：</w:t>
      </w:r>
      <w:r>
        <w:rPr>
          <w:rFonts w:cs="宋体"/>
          <w:lang/>
        </w:rPr>
        <w:t>江苏淮安人，讲师，管理学硕士，毕业于中央财经大学，研究方向为会计理论与方法。自工作以来，主持研究校级课题</w:t>
      </w:r>
      <w:r>
        <w:rPr>
          <w:rFonts w:cs="宋体"/>
          <w:lang/>
        </w:rPr>
        <w:t>4</w:t>
      </w:r>
      <w:r>
        <w:rPr>
          <w:rFonts w:cs="宋体"/>
          <w:lang/>
        </w:rPr>
        <w:t>项，横向课题</w:t>
      </w:r>
      <w:r>
        <w:rPr>
          <w:rFonts w:cs="宋体"/>
          <w:lang/>
        </w:rPr>
        <w:t>2</w:t>
      </w:r>
      <w:r>
        <w:rPr>
          <w:rFonts w:cs="宋体"/>
          <w:lang/>
        </w:rPr>
        <w:t>项，主持商业会计协会课题</w:t>
      </w:r>
      <w:r>
        <w:rPr>
          <w:rFonts w:cs="宋体"/>
          <w:lang/>
        </w:rPr>
        <w:t>1</w:t>
      </w:r>
      <w:r>
        <w:rPr>
          <w:rFonts w:cs="宋体"/>
          <w:lang/>
        </w:rPr>
        <w:t>项，指导大学生实践创新项目</w:t>
      </w:r>
      <w:r>
        <w:rPr>
          <w:rFonts w:cs="宋体"/>
          <w:lang/>
        </w:rPr>
        <w:t>1</w:t>
      </w:r>
      <w:r>
        <w:rPr>
          <w:rFonts w:cs="宋体"/>
          <w:lang/>
        </w:rPr>
        <w:t>项，发表论文近</w:t>
      </w:r>
      <w:r>
        <w:rPr>
          <w:rFonts w:cs="宋体"/>
          <w:lang/>
        </w:rPr>
        <w:t>15</w:t>
      </w:r>
      <w:r>
        <w:rPr>
          <w:rFonts w:cs="宋体"/>
          <w:lang/>
        </w:rPr>
        <w:t>篇，参编教材</w:t>
      </w:r>
      <w:r>
        <w:rPr>
          <w:rFonts w:cs="宋体"/>
          <w:lang/>
        </w:rPr>
        <w:t>3</w:t>
      </w:r>
      <w:r>
        <w:rPr>
          <w:rFonts w:cs="宋体"/>
          <w:lang/>
        </w:rPr>
        <w:t>本，指导学生论文获省级优秀团队奖。</w:t>
      </w:r>
    </w:p>
    <w:p w:rsidR="00A5012A" w:rsidRDefault="00E23141">
      <w:pPr>
        <w:pStyle w:val="a6"/>
        <w:widowControl/>
        <w:spacing w:before="60" w:after="60"/>
        <w:rPr>
          <w:rStyle w:val="a7"/>
          <w:rFonts w:cs="宋体" w:hint="default"/>
          <w:color w:val="000000"/>
        </w:rPr>
      </w:pPr>
      <w:r>
        <w:rPr>
          <w:rStyle w:val="a7"/>
          <w:rFonts w:cs="宋体"/>
          <w:noProof/>
          <w:color w:val="000000"/>
        </w:rPr>
        <w:drawing>
          <wp:inline distT="0" distB="0" distL="114300" distR="114300">
            <wp:extent cx="774700" cy="1108710"/>
            <wp:effectExtent l="0" t="0" r="6350" b="15240"/>
            <wp:docPr id="18" name="图片 18" descr="江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江娟"/>
                    <pic:cNvPicPr>
                      <a:picLocks noChangeAspect="1"/>
                    </pic:cNvPicPr>
                  </pic:nvPicPr>
                  <pic:blipFill>
                    <a:blip r:embed="rId11" cstate="print"/>
                    <a:stretch>
                      <a:fillRect/>
                    </a:stretch>
                  </pic:blipFill>
                  <pic:spPr>
                    <a:xfrm>
                      <a:off x="0" y="0"/>
                      <a:ext cx="774700" cy="1108710"/>
                    </a:xfrm>
                    <a:prstGeom prst="rect">
                      <a:avLst/>
                    </a:prstGeom>
                  </pic:spPr>
                </pic:pic>
              </a:graphicData>
            </a:graphic>
          </wp:inline>
        </w:drawing>
      </w:r>
    </w:p>
    <w:p w:rsidR="00A5012A" w:rsidRDefault="00E23141">
      <w:pPr>
        <w:pStyle w:val="a6"/>
        <w:widowControl/>
        <w:spacing w:before="60" w:after="60"/>
        <w:rPr>
          <w:rStyle w:val="a7"/>
          <w:rFonts w:cs="宋体" w:hint="default"/>
          <w:b w:val="0"/>
          <w:bCs w:val="0"/>
          <w:color w:val="000000"/>
        </w:rPr>
      </w:pPr>
      <w:r>
        <w:rPr>
          <w:rStyle w:val="a7"/>
          <w:rFonts w:cs="宋体"/>
          <w:color w:val="000000"/>
        </w:rPr>
        <w:lastRenderedPageBreak/>
        <w:t>江娟</w:t>
      </w:r>
      <w:r>
        <w:rPr>
          <w:rFonts w:cs="宋体"/>
          <w:b/>
          <w:color w:val="000000"/>
        </w:rPr>
        <w:t>：</w:t>
      </w:r>
      <w:r>
        <w:rPr>
          <w:rStyle w:val="a7"/>
          <w:rFonts w:cs="宋体"/>
          <w:b w:val="0"/>
          <w:bCs w:val="0"/>
          <w:color w:val="000000"/>
        </w:rPr>
        <w:t>四川南充人，助教，会计硕士，</w:t>
      </w:r>
      <w:r>
        <w:rPr>
          <w:rStyle w:val="a7"/>
          <w:rFonts w:cs="宋体"/>
          <w:b w:val="0"/>
          <w:bCs w:val="0"/>
          <w:color w:val="000000"/>
        </w:rPr>
        <w:t>2017</w:t>
      </w:r>
      <w:r>
        <w:rPr>
          <w:rStyle w:val="a7"/>
          <w:rFonts w:cs="宋体"/>
          <w:b w:val="0"/>
          <w:bCs w:val="0"/>
          <w:color w:val="000000"/>
        </w:rPr>
        <w:t>年毕业于重庆工商大学，专业为会计，研究方向为财务会计与管理会计理论与实践。参加江苏省微课比赛获得二等奖，主持研究中国商业经济学会的课题一项，并获得二等奖，发表论文</w:t>
      </w:r>
      <w:r>
        <w:rPr>
          <w:rStyle w:val="a7"/>
          <w:rFonts w:cs="宋体"/>
          <w:b w:val="0"/>
          <w:bCs w:val="0"/>
          <w:color w:val="000000"/>
        </w:rPr>
        <w:t>7</w:t>
      </w:r>
      <w:r>
        <w:rPr>
          <w:rStyle w:val="a7"/>
          <w:rFonts w:cs="宋体"/>
          <w:b w:val="0"/>
          <w:bCs w:val="0"/>
          <w:color w:val="000000"/>
        </w:rPr>
        <w:t>篇，指导学生参加第十四届全国职业院校“新道杯”沙盘模拟经营大赛国赛二等奖，荣获第十届“今世缘”教学竞赛二等奖。</w:t>
      </w:r>
    </w:p>
    <w:p w:rsidR="00A5012A" w:rsidRDefault="00E23141">
      <w:pPr>
        <w:pStyle w:val="a6"/>
        <w:widowControl/>
        <w:spacing w:before="60" w:after="60"/>
        <w:rPr>
          <w:rFonts w:cs="宋体" w:hint="default"/>
          <w:b/>
          <w:bCs/>
        </w:rPr>
      </w:pPr>
      <w:r>
        <w:rPr>
          <w:rFonts w:cs="宋体"/>
          <w:b/>
          <w:bCs/>
          <w:noProof/>
        </w:rPr>
        <w:drawing>
          <wp:inline distT="0" distB="0" distL="114300" distR="114300">
            <wp:extent cx="831850" cy="1108710"/>
            <wp:effectExtent l="0" t="0" r="6350" b="15240"/>
            <wp:docPr id="19" name="图片 19" descr="李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李群"/>
                    <pic:cNvPicPr>
                      <a:picLocks noChangeAspect="1"/>
                    </pic:cNvPicPr>
                  </pic:nvPicPr>
                  <pic:blipFill>
                    <a:blip r:embed="rId12" cstate="print"/>
                    <a:stretch>
                      <a:fillRect/>
                    </a:stretch>
                  </pic:blipFill>
                  <pic:spPr>
                    <a:xfrm>
                      <a:off x="0" y="0"/>
                      <a:ext cx="831850" cy="1108710"/>
                    </a:xfrm>
                    <a:prstGeom prst="rect">
                      <a:avLst/>
                    </a:prstGeom>
                  </pic:spPr>
                </pic:pic>
              </a:graphicData>
            </a:graphic>
          </wp:inline>
        </w:drawing>
      </w:r>
    </w:p>
    <w:p w:rsidR="00A5012A" w:rsidRDefault="00E23141">
      <w:pPr>
        <w:pStyle w:val="a6"/>
        <w:widowControl/>
        <w:spacing w:before="60" w:after="60"/>
        <w:rPr>
          <w:rFonts w:hint="default"/>
        </w:rPr>
      </w:pPr>
      <w:r>
        <w:rPr>
          <w:rFonts w:cs="宋体"/>
          <w:b/>
          <w:bCs/>
        </w:rPr>
        <w:t>李群：</w:t>
      </w:r>
      <w:r>
        <w:rPr>
          <w:rFonts w:cs="宋体"/>
        </w:rPr>
        <w:t>江苏无锡人，教授，注册会计师，管理学硕士，毕业于东北财经大学，研究方向为会计、审计理论与实践，现任江苏财经职业技术学院审计处处长</w:t>
      </w:r>
      <w:r>
        <w:rPr>
          <w:rFonts w:cs="宋体"/>
        </w:rPr>
        <w:t>、中国注册会计师协会会员、江苏省商业会计学会第七届理事会副秘</w:t>
      </w:r>
      <w:r>
        <w:rPr>
          <w:rFonts w:cs="宋体"/>
        </w:rPr>
        <w:t>书长、江苏省高校会计专业优秀教学团队成员。</w:t>
      </w:r>
      <w:r>
        <w:rPr>
          <w:rFonts w:cs="宋体"/>
          <w:lang/>
        </w:rPr>
        <w:t>在国家会计专业教学资源库、国家精品教材、省精品课程、省特色专业、省实验创新基地等项目建设中表现突出，主持研究课题十项，发表论文近二十篇，出版专著</w:t>
      </w:r>
      <w:r>
        <w:rPr>
          <w:rFonts w:cs="宋体"/>
          <w:lang/>
        </w:rPr>
        <w:t>1</w:t>
      </w:r>
      <w:r>
        <w:rPr>
          <w:rFonts w:cs="宋体"/>
          <w:lang/>
        </w:rPr>
        <w:t>本，主参编教材</w:t>
      </w:r>
      <w:r>
        <w:rPr>
          <w:rFonts w:cs="宋体"/>
          <w:lang/>
        </w:rPr>
        <w:t>18</w:t>
      </w:r>
      <w:r>
        <w:rPr>
          <w:rFonts w:cs="宋体"/>
          <w:lang/>
        </w:rPr>
        <w:t>本，先后获得“校教学名师”“市教坛标兵”“省高校青蓝工程优秀青年骨干教师”“省优秀共产党员”“全省职业教育先进个人”“全国商科院校技能大赛财会专业竞赛总决赛一等奖”全国商科教育财会专业十佳教师”等称号。</w:t>
      </w:r>
    </w:p>
    <w:p w:rsidR="00A5012A" w:rsidRDefault="00E23141">
      <w:pPr>
        <w:pStyle w:val="a6"/>
        <w:widowControl/>
        <w:rPr>
          <w:rFonts w:cs="宋体" w:hint="default"/>
          <w:b/>
          <w:bCs/>
        </w:rPr>
      </w:pPr>
      <w:r>
        <w:rPr>
          <w:rFonts w:cs="宋体"/>
          <w:b/>
          <w:bCs/>
          <w:noProof/>
        </w:rPr>
        <w:drawing>
          <wp:inline distT="0" distB="0" distL="114300" distR="114300">
            <wp:extent cx="775970" cy="1108710"/>
            <wp:effectExtent l="0" t="0" r="5080" b="15240"/>
            <wp:docPr id="20" name="图片 20" descr="徐丹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徐丹丹"/>
                    <pic:cNvPicPr>
                      <a:picLocks noChangeAspect="1"/>
                    </pic:cNvPicPr>
                  </pic:nvPicPr>
                  <pic:blipFill>
                    <a:blip r:embed="rId13" cstate="print"/>
                    <a:stretch>
                      <a:fillRect/>
                    </a:stretch>
                  </pic:blipFill>
                  <pic:spPr>
                    <a:xfrm>
                      <a:off x="0" y="0"/>
                      <a:ext cx="775970" cy="1108710"/>
                    </a:xfrm>
                    <a:prstGeom prst="rect">
                      <a:avLst/>
                    </a:prstGeom>
                  </pic:spPr>
                </pic:pic>
              </a:graphicData>
            </a:graphic>
          </wp:inline>
        </w:drawing>
      </w:r>
    </w:p>
    <w:p w:rsidR="00A5012A" w:rsidRDefault="00E23141">
      <w:pPr>
        <w:pStyle w:val="a6"/>
        <w:widowControl/>
        <w:rPr>
          <w:rFonts w:hint="default"/>
        </w:rPr>
      </w:pPr>
      <w:r>
        <w:rPr>
          <w:rFonts w:cs="宋体"/>
          <w:b/>
          <w:bCs/>
        </w:rPr>
        <w:t>徐丹丹：</w:t>
      </w:r>
      <w:r>
        <w:rPr>
          <w:rFonts w:cs="宋体"/>
        </w:rPr>
        <w:t>江苏淮安人，讲师，会计师，管理学硕士，毕业于中央财经大学。工作以来在省级以上刊物发表学术论</w:t>
      </w:r>
      <w:r>
        <w:rPr>
          <w:rFonts w:cs="宋体"/>
        </w:rPr>
        <w:t>文和教改论文多篇；主持院级课题</w:t>
      </w:r>
      <w:r>
        <w:rPr>
          <w:rFonts w:cs="宋体"/>
        </w:rPr>
        <w:t>1</w:t>
      </w:r>
      <w:r>
        <w:rPr>
          <w:rFonts w:cs="宋体"/>
        </w:rPr>
        <w:t>项，院级教改项目</w:t>
      </w:r>
      <w:r>
        <w:rPr>
          <w:rFonts w:cs="宋体"/>
        </w:rPr>
        <w:t>2</w:t>
      </w:r>
      <w:r>
        <w:rPr>
          <w:rFonts w:cs="宋体"/>
        </w:rPr>
        <w:t>项，横向课题</w:t>
      </w:r>
      <w:r>
        <w:rPr>
          <w:rFonts w:cs="宋体"/>
        </w:rPr>
        <w:t>3</w:t>
      </w:r>
      <w:r>
        <w:rPr>
          <w:rFonts w:cs="宋体"/>
        </w:rPr>
        <w:t>项；</w:t>
      </w:r>
      <w:r>
        <w:rPr>
          <w:rFonts w:cs="宋体"/>
        </w:rPr>
        <w:t>2012</w:t>
      </w:r>
      <w:r>
        <w:rPr>
          <w:rFonts w:cs="宋体"/>
        </w:rPr>
        <w:t>年参编高等职业教育专业教学资源库建设项目规划教材《财经法规与会计职业道德》（高等教育出版社，</w:t>
      </w:r>
      <w:r>
        <w:rPr>
          <w:rFonts w:cs="宋体"/>
        </w:rPr>
        <w:t>2012.6</w:t>
      </w:r>
      <w:r>
        <w:rPr>
          <w:rFonts w:cs="宋体"/>
        </w:rPr>
        <w:t>）；</w:t>
      </w:r>
      <w:r>
        <w:rPr>
          <w:rFonts w:cs="宋体"/>
        </w:rPr>
        <w:t>2015</w:t>
      </w:r>
      <w:r>
        <w:rPr>
          <w:rFonts w:cs="宋体"/>
        </w:rPr>
        <w:t>年指导毕业生论文团队论文《营改增对交通运输业的影响及应对措施》获得“</w:t>
      </w:r>
      <w:r>
        <w:rPr>
          <w:rFonts w:cs="宋体"/>
        </w:rPr>
        <w:t>2015</w:t>
      </w:r>
      <w:r>
        <w:rPr>
          <w:rFonts w:cs="宋体"/>
        </w:rPr>
        <w:t>年江苏省团队优秀毕业设计（论文）”（排名第三）；</w:t>
      </w:r>
      <w:r>
        <w:rPr>
          <w:rFonts w:cs="宋体"/>
        </w:rPr>
        <w:t>2018</w:t>
      </w:r>
      <w:r>
        <w:rPr>
          <w:rFonts w:cs="宋体"/>
        </w:rPr>
        <w:t>年主持社科联课题一项；</w:t>
      </w:r>
      <w:r>
        <w:rPr>
          <w:rFonts w:cs="宋体"/>
        </w:rPr>
        <w:t>2018</w:t>
      </w:r>
      <w:r>
        <w:rPr>
          <w:rFonts w:cs="宋体"/>
        </w:rPr>
        <w:t>年、</w:t>
      </w:r>
      <w:r>
        <w:rPr>
          <w:rFonts w:cs="宋体"/>
        </w:rPr>
        <w:t>2019</w:t>
      </w:r>
      <w:r>
        <w:rPr>
          <w:rFonts w:cs="宋体"/>
        </w:rPr>
        <w:t>年指导学生参加全国涉外会计岗位技能大赛获团体一等奖；</w:t>
      </w:r>
      <w:r>
        <w:rPr>
          <w:rFonts w:cs="宋体"/>
        </w:rPr>
        <w:t>2019</w:t>
      </w:r>
      <w:r>
        <w:rPr>
          <w:rFonts w:cs="宋体"/>
        </w:rPr>
        <w:t>年参与制作微课《工资条上的“五险一金”》获省一等奖（排名第二）。</w:t>
      </w:r>
    </w:p>
    <w:p w:rsidR="00A5012A" w:rsidRDefault="00E23141">
      <w:pPr>
        <w:pStyle w:val="a6"/>
        <w:widowControl/>
        <w:rPr>
          <w:rFonts w:hint="default"/>
          <w:b/>
          <w:bCs/>
        </w:rPr>
      </w:pPr>
      <w:r>
        <w:rPr>
          <w:b/>
          <w:bCs/>
          <w:noProof/>
        </w:rPr>
        <w:drawing>
          <wp:inline distT="0" distB="0" distL="114300" distR="114300">
            <wp:extent cx="846455" cy="1108710"/>
            <wp:effectExtent l="0" t="0" r="10795" b="15240"/>
            <wp:docPr id="21" name="图片 21" descr="张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张琰"/>
                    <pic:cNvPicPr>
                      <a:picLocks noChangeAspect="1"/>
                    </pic:cNvPicPr>
                  </pic:nvPicPr>
                  <pic:blipFill>
                    <a:blip r:embed="rId14" cstate="print"/>
                    <a:stretch>
                      <a:fillRect/>
                    </a:stretch>
                  </pic:blipFill>
                  <pic:spPr>
                    <a:xfrm>
                      <a:off x="0" y="0"/>
                      <a:ext cx="846455" cy="1108710"/>
                    </a:xfrm>
                    <a:prstGeom prst="rect">
                      <a:avLst/>
                    </a:prstGeom>
                  </pic:spPr>
                </pic:pic>
              </a:graphicData>
            </a:graphic>
          </wp:inline>
        </w:drawing>
      </w:r>
    </w:p>
    <w:p w:rsidR="00A5012A" w:rsidRDefault="00E23141">
      <w:pPr>
        <w:pStyle w:val="a6"/>
        <w:widowControl/>
        <w:rPr>
          <w:rFonts w:hint="default"/>
        </w:rPr>
      </w:pPr>
      <w:r>
        <w:rPr>
          <w:b/>
          <w:bCs/>
        </w:rPr>
        <w:t>张琰</w:t>
      </w:r>
      <w:r>
        <w:rPr>
          <w:b/>
          <w:bCs/>
        </w:rPr>
        <w:t>：</w:t>
      </w:r>
      <w:r>
        <w:t>女，出生于</w:t>
      </w:r>
      <w:r>
        <w:t>1979</w:t>
      </w:r>
      <w:r>
        <w:t>年</w:t>
      </w:r>
      <w:r>
        <w:t>8</w:t>
      </w:r>
      <w:r>
        <w:t>月，山东淄博人，中共党员，硕士研究生，会计师，现任教于江苏财经职业技术学院。</w:t>
      </w:r>
      <w:r>
        <w:t>2010</w:t>
      </w:r>
      <w:r>
        <w:t>年参与会计系品牌特色专业建设工作，并已被列为省级品牌特色专业；参与由程淮中副院长主持的《会计职业基础》省级精品课程建设，并已被批准为省级精品课程；参与编写了《会计职业基础》、《财经法规与会计职业道德》、《财务管理实训》等教材；参与了国家高等职业教育教学资源库建设；组织并辅导学生参加全国商科财务管理技能大赛获得了三等奖和最佳组织奖；主持并完成院级课题三项</w:t>
      </w:r>
      <w:r>
        <w:t>。</w:t>
      </w:r>
    </w:p>
    <w:p w:rsidR="00A5012A" w:rsidRDefault="00E23141">
      <w:pPr>
        <w:pStyle w:val="a6"/>
        <w:widowControl/>
        <w:rPr>
          <w:rStyle w:val="a7"/>
          <w:rFonts w:cs="宋体" w:hint="default"/>
          <w:lang/>
        </w:rPr>
      </w:pPr>
      <w:r>
        <w:rPr>
          <w:rStyle w:val="a7"/>
          <w:rFonts w:cs="宋体"/>
          <w:noProof/>
        </w:rPr>
        <w:lastRenderedPageBreak/>
        <w:drawing>
          <wp:inline distT="0" distB="0" distL="114300" distR="114300">
            <wp:extent cx="786130" cy="1108710"/>
            <wp:effectExtent l="0" t="0" r="13970" b="15240"/>
            <wp:docPr id="22" name="图片 22" descr="张美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张美玲"/>
                    <pic:cNvPicPr>
                      <a:picLocks noChangeAspect="1"/>
                    </pic:cNvPicPr>
                  </pic:nvPicPr>
                  <pic:blipFill>
                    <a:blip r:embed="rId15" cstate="print"/>
                    <a:stretch>
                      <a:fillRect/>
                    </a:stretch>
                  </pic:blipFill>
                  <pic:spPr>
                    <a:xfrm>
                      <a:off x="0" y="0"/>
                      <a:ext cx="786130" cy="1108710"/>
                    </a:xfrm>
                    <a:prstGeom prst="rect">
                      <a:avLst/>
                    </a:prstGeom>
                  </pic:spPr>
                </pic:pic>
              </a:graphicData>
            </a:graphic>
          </wp:inline>
        </w:drawing>
      </w:r>
    </w:p>
    <w:p w:rsidR="00A5012A" w:rsidRDefault="00E23141">
      <w:pPr>
        <w:pStyle w:val="a6"/>
        <w:widowControl/>
        <w:rPr>
          <w:rFonts w:hint="default"/>
        </w:rPr>
      </w:pPr>
      <w:bookmarkStart w:id="0" w:name="_GoBack"/>
      <w:bookmarkEnd w:id="0"/>
      <w:r>
        <w:rPr>
          <w:rStyle w:val="a7"/>
          <w:rFonts w:cs="宋体"/>
          <w:lang/>
        </w:rPr>
        <w:t>张美玲：</w:t>
      </w:r>
      <w:r>
        <w:rPr>
          <w:rFonts w:cs="宋体"/>
          <w:lang/>
        </w:rPr>
        <w:t>江苏徐州人，讲师，硕士，毕业于南京理</w:t>
      </w:r>
      <w:r>
        <w:rPr>
          <w:rFonts w:cs="宋体"/>
          <w:lang/>
        </w:rPr>
        <w:t>工大学，研究方向为会计</w:t>
      </w:r>
      <w:r>
        <w:rPr>
          <w:rFonts w:asciiTheme="minorHAnsi" w:eastAsiaTheme="minorEastAsia" w:hAnsiTheme="minorHAnsi" w:cstheme="minorBidi"/>
          <w:lang/>
        </w:rPr>
        <w:t>学</w:t>
      </w:r>
      <w:r>
        <w:rPr>
          <w:rFonts w:cs="宋体"/>
          <w:lang/>
        </w:rPr>
        <w:t>，为江苏财经职业技术学院会计学院教师。自参加工作以来，长期从事《会计职业基础》《财经法规与会计职业道德》《统计基础》等课程的教学</w:t>
      </w:r>
      <w:r>
        <w:rPr>
          <w:rFonts w:asciiTheme="minorHAnsi" w:eastAsiaTheme="minorEastAsia" w:hAnsiTheme="minorHAnsi" w:cstheme="minorBidi"/>
          <w:lang/>
        </w:rPr>
        <w:t>,</w:t>
      </w:r>
      <w:r>
        <w:rPr>
          <w:rFonts w:cs="宋体"/>
          <w:lang/>
        </w:rPr>
        <w:t>参与研究市厅级以上课题</w:t>
      </w:r>
      <w:r>
        <w:rPr>
          <w:rFonts w:ascii="Calibri" w:eastAsia="Calibri" w:hAnsi="Calibri" w:cs="Calibri" w:hint="default"/>
          <w:lang/>
        </w:rPr>
        <w:t>2</w:t>
      </w:r>
      <w:r>
        <w:rPr>
          <w:rFonts w:cs="宋体"/>
          <w:lang/>
        </w:rPr>
        <w:t>项，主持参与校级课题多项，主持校级大学生创新项目</w:t>
      </w:r>
      <w:r>
        <w:rPr>
          <w:rFonts w:asciiTheme="minorHAnsi" w:eastAsiaTheme="minorEastAsia" w:hAnsiTheme="minorHAnsi" w:cstheme="minorBidi"/>
          <w:lang/>
        </w:rPr>
        <w:t>2</w:t>
      </w:r>
      <w:r>
        <w:rPr>
          <w:rFonts w:cs="宋体"/>
          <w:lang/>
        </w:rPr>
        <w:t>项</w:t>
      </w:r>
      <w:r>
        <w:rPr>
          <w:rFonts w:ascii="Calibri" w:eastAsia="Calibri" w:hAnsi="Calibri" w:cs="Calibri" w:hint="default"/>
          <w:lang/>
        </w:rPr>
        <w:t>,</w:t>
      </w:r>
      <w:r>
        <w:rPr>
          <w:rFonts w:cs="宋体"/>
          <w:lang/>
        </w:rPr>
        <w:t>在国家级或省级期刊发表论文</w:t>
      </w:r>
      <w:r>
        <w:rPr>
          <w:rFonts w:ascii="Calibri" w:eastAsia="Calibri" w:hAnsi="Calibri" w:cs="Calibri" w:hint="default"/>
          <w:lang/>
        </w:rPr>
        <w:t>10</w:t>
      </w:r>
      <w:r>
        <w:rPr>
          <w:rFonts w:cs="宋体"/>
          <w:lang/>
        </w:rPr>
        <w:t>余篇</w:t>
      </w:r>
      <w:r>
        <w:rPr>
          <w:rFonts w:asciiTheme="minorHAnsi" w:eastAsiaTheme="minorEastAsia" w:hAnsiTheme="minorHAnsi" w:cstheme="minorBidi"/>
          <w:lang/>
        </w:rPr>
        <w:t>;</w:t>
      </w:r>
      <w:r>
        <w:rPr>
          <w:rFonts w:cs="宋体"/>
          <w:lang/>
        </w:rPr>
        <w:t>另主持</w:t>
      </w:r>
      <w:r>
        <w:rPr>
          <w:rFonts w:asciiTheme="minorHAnsi" w:eastAsiaTheme="minorEastAsia" w:hAnsiTheme="minorHAnsi" w:cstheme="minorBidi"/>
          <w:lang/>
        </w:rPr>
        <w:t>淮安</w:t>
      </w:r>
      <w:r>
        <w:rPr>
          <w:rFonts w:cs="宋体"/>
          <w:lang/>
        </w:rPr>
        <w:t>市妇女儿童工作研究课题</w:t>
      </w:r>
      <w:r>
        <w:rPr>
          <w:rFonts w:ascii="Calibri" w:eastAsia="Calibri" w:hAnsi="Calibri" w:cs="Calibri" w:hint="default"/>
          <w:lang/>
        </w:rPr>
        <w:t>1</w:t>
      </w:r>
      <w:r>
        <w:rPr>
          <w:rFonts w:cs="宋体"/>
          <w:lang/>
        </w:rPr>
        <w:t>项</w:t>
      </w:r>
      <w:r>
        <w:rPr>
          <w:rFonts w:ascii="Calibri" w:eastAsia="Calibri" w:hAnsi="Calibri" w:cs="Calibri" w:hint="default"/>
          <w:lang/>
        </w:rPr>
        <w:t>,</w:t>
      </w:r>
      <w:r>
        <w:rPr>
          <w:rFonts w:cs="宋体"/>
          <w:lang/>
        </w:rPr>
        <w:t>先后获得</w:t>
      </w:r>
      <w:r>
        <w:rPr>
          <w:rFonts w:ascii="Calibri" w:eastAsia="Calibri" w:hAnsi="Calibri" w:cs="Calibri" w:hint="default"/>
          <w:lang/>
        </w:rPr>
        <w:t> “</w:t>
      </w:r>
      <w:r>
        <w:rPr>
          <w:rFonts w:cs="宋体"/>
          <w:lang/>
        </w:rPr>
        <w:t>校级先进个人</w:t>
      </w:r>
      <w:r>
        <w:rPr>
          <w:rFonts w:ascii="Calibri" w:eastAsia="Calibri" w:hAnsi="Calibri" w:cs="Calibri" w:hint="default"/>
          <w:lang/>
        </w:rPr>
        <w:t>”“</w:t>
      </w:r>
      <w:r>
        <w:rPr>
          <w:rFonts w:cs="宋体"/>
          <w:lang/>
        </w:rPr>
        <w:t>优秀共产党员</w:t>
      </w:r>
      <w:r>
        <w:rPr>
          <w:rFonts w:ascii="Calibri" w:eastAsia="Calibri" w:hAnsi="Calibri" w:cs="Calibri" w:hint="default"/>
          <w:lang/>
        </w:rPr>
        <w:t>”</w:t>
      </w:r>
      <w:r>
        <w:rPr>
          <w:rFonts w:cs="宋体"/>
          <w:lang/>
        </w:rPr>
        <w:t>等称号。</w:t>
      </w:r>
    </w:p>
    <w:p w:rsidR="00A5012A" w:rsidRDefault="00E23141">
      <w:pPr>
        <w:pStyle w:val="a6"/>
        <w:widowControl/>
        <w:rPr>
          <w:rFonts w:hint="default"/>
        </w:rPr>
      </w:pPr>
      <w:r>
        <w:t>​</w:t>
      </w:r>
    </w:p>
    <w:p w:rsidR="00A5012A" w:rsidRDefault="00E23141">
      <w:pPr>
        <w:pStyle w:val="a6"/>
        <w:widowControl/>
        <w:rPr>
          <w:rFonts w:hint="default"/>
        </w:rPr>
      </w:pPr>
      <w:r>
        <w:t>​</w:t>
      </w:r>
    </w:p>
    <w:p w:rsidR="00A5012A" w:rsidRDefault="00E23141">
      <w:pPr>
        <w:pStyle w:val="a6"/>
        <w:widowControl/>
        <w:rPr>
          <w:rFonts w:hint="default"/>
        </w:rPr>
      </w:pPr>
      <w:r>
        <w:t>​</w:t>
      </w:r>
    </w:p>
    <w:p w:rsidR="00A5012A" w:rsidRDefault="00E23141">
      <w:pPr>
        <w:pStyle w:val="a6"/>
        <w:widowControl/>
        <w:rPr>
          <w:rFonts w:hint="default"/>
        </w:rPr>
      </w:pPr>
      <w:r>
        <w:t>​</w:t>
      </w:r>
    </w:p>
    <w:p w:rsidR="00A5012A" w:rsidRDefault="00E23141">
      <w:pPr>
        <w:pStyle w:val="a6"/>
        <w:widowControl/>
        <w:rPr>
          <w:rFonts w:hint="default"/>
        </w:rPr>
      </w:pPr>
      <w:r>
        <w:t>​</w:t>
      </w:r>
    </w:p>
    <w:p w:rsidR="00A5012A" w:rsidRDefault="00E23141">
      <w:pPr>
        <w:pStyle w:val="a6"/>
        <w:widowControl/>
        <w:rPr>
          <w:rFonts w:hint="default"/>
        </w:rPr>
      </w:pPr>
      <w:r>
        <w:t>​</w:t>
      </w:r>
    </w:p>
    <w:p w:rsidR="00A5012A" w:rsidRDefault="00E23141">
      <w:pPr>
        <w:pStyle w:val="a6"/>
        <w:widowControl/>
        <w:rPr>
          <w:rFonts w:hint="default"/>
        </w:rPr>
      </w:pPr>
      <w:r>
        <w:t>​</w:t>
      </w:r>
    </w:p>
    <w:p w:rsidR="00A5012A" w:rsidRDefault="00A5012A"/>
    <w:sectPr w:rsidR="00A5012A" w:rsidSect="00A501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177F"/>
    <w:rsid w:val="00000AC1"/>
    <w:rsid w:val="000044A7"/>
    <w:rsid w:val="00013276"/>
    <w:rsid w:val="00017D44"/>
    <w:rsid w:val="00020B72"/>
    <w:rsid w:val="00023435"/>
    <w:rsid w:val="00024672"/>
    <w:rsid w:val="000265EC"/>
    <w:rsid w:val="0003190E"/>
    <w:rsid w:val="00034CC8"/>
    <w:rsid w:val="00043D1F"/>
    <w:rsid w:val="00051551"/>
    <w:rsid w:val="000542FA"/>
    <w:rsid w:val="00060DDB"/>
    <w:rsid w:val="00067E30"/>
    <w:rsid w:val="00074CAE"/>
    <w:rsid w:val="00090540"/>
    <w:rsid w:val="000955D5"/>
    <w:rsid w:val="000A0990"/>
    <w:rsid w:val="000A79D0"/>
    <w:rsid w:val="000B228B"/>
    <w:rsid w:val="000B2507"/>
    <w:rsid w:val="000B6683"/>
    <w:rsid w:val="000C0C9F"/>
    <w:rsid w:val="000C5F01"/>
    <w:rsid w:val="000D0318"/>
    <w:rsid w:val="000D2701"/>
    <w:rsid w:val="000D6B44"/>
    <w:rsid w:val="000D7139"/>
    <w:rsid w:val="000D7336"/>
    <w:rsid w:val="000E3583"/>
    <w:rsid w:val="000E45A8"/>
    <w:rsid w:val="000E7310"/>
    <w:rsid w:val="000F4230"/>
    <w:rsid w:val="000F5A12"/>
    <w:rsid w:val="000F5FC8"/>
    <w:rsid w:val="001035F4"/>
    <w:rsid w:val="00104041"/>
    <w:rsid w:val="0010513B"/>
    <w:rsid w:val="00106078"/>
    <w:rsid w:val="001156A8"/>
    <w:rsid w:val="001178D4"/>
    <w:rsid w:val="0012011C"/>
    <w:rsid w:val="00121179"/>
    <w:rsid w:val="0012637F"/>
    <w:rsid w:val="00132EFE"/>
    <w:rsid w:val="0013453D"/>
    <w:rsid w:val="001360CD"/>
    <w:rsid w:val="00136F17"/>
    <w:rsid w:val="001429A6"/>
    <w:rsid w:val="00143623"/>
    <w:rsid w:val="0015005B"/>
    <w:rsid w:val="00162939"/>
    <w:rsid w:val="00165604"/>
    <w:rsid w:val="00165AD8"/>
    <w:rsid w:val="001674B3"/>
    <w:rsid w:val="00172CE3"/>
    <w:rsid w:val="001755C6"/>
    <w:rsid w:val="0018078D"/>
    <w:rsid w:val="00193C3F"/>
    <w:rsid w:val="0019697F"/>
    <w:rsid w:val="001A73E3"/>
    <w:rsid w:val="001B2A2A"/>
    <w:rsid w:val="001B32F5"/>
    <w:rsid w:val="001B4032"/>
    <w:rsid w:val="001C3529"/>
    <w:rsid w:val="001D0CE5"/>
    <w:rsid w:val="001E011C"/>
    <w:rsid w:val="001E594E"/>
    <w:rsid w:val="001F5D07"/>
    <w:rsid w:val="002011D0"/>
    <w:rsid w:val="0020578F"/>
    <w:rsid w:val="00212125"/>
    <w:rsid w:val="00215AAD"/>
    <w:rsid w:val="00222D6A"/>
    <w:rsid w:val="00223167"/>
    <w:rsid w:val="00224A01"/>
    <w:rsid w:val="0022510C"/>
    <w:rsid w:val="00226D6F"/>
    <w:rsid w:val="002339DA"/>
    <w:rsid w:val="00236EAA"/>
    <w:rsid w:val="00241FBC"/>
    <w:rsid w:val="00245235"/>
    <w:rsid w:val="002524DB"/>
    <w:rsid w:val="00261841"/>
    <w:rsid w:val="002645F7"/>
    <w:rsid w:val="002706C4"/>
    <w:rsid w:val="00272932"/>
    <w:rsid w:val="002734FA"/>
    <w:rsid w:val="002829FC"/>
    <w:rsid w:val="0028413C"/>
    <w:rsid w:val="0028696F"/>
    <w:rsid w:val="0029234B"/>
    <w:rsid w:val="002A6860"/>
    <w:rsid w:val="002B1E75"/>
    <w:rsid w:val="002B5256"/>
    <w:rsid w:val="002C36EF"/>
    <w:rsid w:val="002D01AD"/>
    <w:rsid w:val="002E1160"/>
    <w:rsid w:val="002E3B06"/>
    <w:rsid w:val="003012AD"/>
    <w:rsid w:val="0030256E"/>
    <w:rsid w:val="003035A8"/>
    <w:rsid w:val="0030473D"/>
    <w:rsid w:val="00305A4D"/>
    <w:rsid w:val="003062FC"/>
    <w:rsid w:val="00307E28"/>
    <w:rsid w:val="00311BA5"/>
    <w:rsid w:val="0031243B"/>
    <w:rsid w:val="003126F0"/>
    <w:rsid w:val="00322D56"/>
    <w:rsid w:val="00325C1B"/>
    <w:rsid w:val="003360C3"/>
    <w:rsid w:val="003424D5"/>
    <w:rsid w:val="00344B27"/>
    <w:rsid w:val="003464AD"/>
    <w:rsid w:val="00350C4A"/>
    <w:rsid w:val="0035509E"/>
    <w:rsid w:val="00355988"/>
    <w:rsid w:val="00363709"/>
    <w:rsid w:val="00364CAB"/>
    <w:rsid w:val="0037180A"/>
    <w:rsid w:val="00372E4D"/>
    <w:rsid w:val="003772A3"/>
    <w:rsid w:val="00377CA4"/>
    <w:rsid w:val="00377D92"/>
    <w:rsid w:val="00377F33"/>
    <w:rsid w:val="00381981"/>
    <w:rsid w:val="00383D1F"/>
    <w:rsid w:val="003913C6"/>
    <w:rsid w:val="00391AA6"/>
    <w:rsid w:val="00391E89"/>
    <w:rsid w:val="00393F5D"/>
    <w:rsid w:val="003A0E33"/>
    <w:rsid w:val="003A247A"/>
    <w:rsid w:val="003A34B8"/>
    <w:rsid w:val="003A50C1"/>
    <w:rsid w:val="003A51B9"/>
    <w:rsid w:val="003B4196"/>
    <w:rsid w:val="003C4999"/>
    <w:rsid w:val="003C4D11"/>
    <w:rsid w:val="003C6E27"/>
    <w:rsid w:val="003C79C4"/>
    <w:rsid w:val="003E1AE9"/>
    <w:rsid w:val="003E65BD"/>
    <w:rsid w:val="003F13DB"/>
    <w:rsid w:val="00401338"/>
    <w:rsid w:val="00416087"/>
    <w:rsid w:val="00417FC0"/>
    <w:rsid w:val="00420449"/>
    <w:rsid w:val="00422B64"/>
    <w:rsid w:val="0043411D"/>
    <w:rsid w:val="00436739"/>
    <w:rsid w:val="00443173"/>
    <w:rsid w:val="00443879"/>
    <w:rsid w:val="004471A7"/>
    <w:rsid w:val="004521F7"/>
    <w:rsid w:val="00454D08"/>
    <w:rsid w:val="00455646"/>
    <w:rsid w:val="00456D91"/>
    <w:rsid w:val="00457651"/>
    <w:rsid w:val="004616D9"/>
    <w:rsid w:val="00461B2F"/>
    <w:rsid w:val="004652CA"/>
    <w:rsid w:val="00471212"/>
    <w:rsid w:val="00475447"/>
    <w:rsid w:val="00482931"/>
    <w:rsid w:val="004844A1"/>
    <w:rsid w:val="004A0F0F"/>
    <w:rsid w:val="004A4833"/>
    <w:rsid w:val="004A6154"/>
    <w:rsid w:val="004B01A7"/>
    <w:rsid w:val="004B3348"/>
    <w:rsid w:val="004B628E"/>
    <w:rsid w:val="004C47CF"/>
    <w:rsid w:val="004C6C0F"/>
    <w:rsid w:val="004E303C"/>
    <w:rsid w:val="004E3280"/>
    <w:rsid w:val="004E5F3B"/>
    <w:rsid w:val="004F0BDC"/>
    <w:rsid w:val="004F359E"/>
    <w:rsid w:val="004F77F1"/>
    <w:rsid w:val="00500AF7"/>
    <w:rsid w:val="0050317E"/>
    <w:rsid w:val="0050601C"/>
    <w:rsid w:val="00506A8A"/>
    <w:rsid w:val="005113F5"/>
    <w:rsid w:val="00513418"/>
    <w:rsid w:val="00514228"/>
    <w:rsid w:val="0051509B"/>
    <w:rsid w:val="0052343A"/>
    <w:rsid w:val="005243DB"/>
    <w:rsid w:val="00527701"/>
    <w:rsid w:val="00532C65"/>
    <w:rsid w:val="0053773A"/>
    <w:rsid w:val="00542E8C"/>
    <w:rsid w:val="0054452E"/>
    <w:rsid w:val="00552830"/>
    <w:rsid w:val="00552891"/>
    <w:rsid w:val="00570280"/>
    <w:rsid w:val="00571583"/>
    <w:rsid w:val="00573C77"/>
    <w:rsid w:val="005740F8"/>
    <w:rsid w:val="00585F44"/>
    <w:rsid w:val="00592F73"/>
    <w:rsid w:val="005A0C5F"/>
    <w:rsid w:val="005A321C"/>
    <w:rsid w:val="005A69AF"/>
    <w:rsid w:val="005B4092"/>
    <w:rsid w:val="005B4642"/>
    <w:rsid w:val="005C4D62"/>
    <w:rsid w:val="005C4EF5"/>
    <w:rsid w:val="005D1D36"/>
    <w:rsid w:val="005D3D30"/>
    <w:rsid w:val="005D6824"/>
    <w:rsid w:val="005D74BC"/>
    <w:rsid w:val="005D7852"/>
    <w:rsid w:val="005E5805"/>
    <w:rsid w:val="005E61DA"/>
    <w:rsid w:val="005E794F"/>
    <w:rsid w:val="005F07AC"/>
    <w:rsid w:val="005F07CA"/>
    <w:rsid w:val="005F1E35"/>
    <w:rsid w:val="005F272D"/>
    <w:rsid w:val="005F2B07"/>
    <w:rsid w:val="005F49F2"/>
    <w:rsid w:val="0060152E"/>
    <w:rsid w:val="0060316B"/>
    <w:rsid w:val="00607B9B"/>
    <w:rsid w:val="006115ED"/>
    <w:rsid w:val="00613DB2"/>
    <w:rsid w:val="006203B6"/>
    <w:rsid w:val="00627113"/>
    <w:rsid w:val="0063148C"/>
    <w:rsid w:val="00635AB0"/>
    <w:rsid w:val="006368C0"/>
    <w:rsid w:val="00641792"/>
    <w:rsid w:val="00642FCE"/>
    <w:rsid w:val="0064402C"/>
    <w:rsid w:val="00665CD8"/>
    <w:rsid w:val="00671299"/>
    <w:rsid w:val="006738BA"/>
    <w:rsid w:val="00675133"/>
    <w:rsid w:val="006820A6"/>
    <w:rsid w:val="00694383"/>
    <w:rsid w:val="006962A3"/>
    <w:rsid w:val="00697A01"/>
    <w:rsid w:val="006A1CF6"/>
    <w:rsid w:val="006A4DBD"/>
    <w:rsid w:val="006A5233"/>
    <w:rsid w:val="006A55AB"/>
    <w:rsid w:val="006B4A6E"/>
    <w:rsid w:val="006B70B2"/>
    <w:rsid w:val="006B7F73"/>
    <w:rsid w:val="006C4069"/>
    <w:rsid w:val="006C7C58"/>
    <w:rsid w:val="006D1E24"/>
    <w:rsid w:val="006D74CC"/>
    <w:rsid w:val="006D774C"/>
    <w:rsid w:val="006E0369"/>
    <w:rsid w:val="006E107C"/>
    <w:rsid w:val="006E584C"/>
    <w:rsid w:val="006E7902"/>
    <w:rsid w:val="006F2142"/>
    <w:rsid w:val="006F7014"/>
    <w:rsid w:val="006F7ED6"/>
    <w:rsid w:val="00704352"/>
    <w:rsid w:val="00704512"/>
    <w:rsid w:val="0070624F"/>
    <w:rsid w:val="00713444"/>
    <w:rsid w:val="00715A14"/>
    <w:rsid w:val="00715A83"/>
    <w:rsid w:val="007249D5"/>
    <w:rsid w:val="00725727"/>
    <w:rsid w:val="00734DA2"/>
    <w:rsid w:val="007433B2"/>
    <w:rsid w:val="0074341A"/>
    <w:rsid w:val="00750292"/>
    <w:rsid w:val="007523F3"/>
    <w:rsid w:val="007606BC"/>
    <w:rsid w:val="00765A6E"/>
    <w:rsid w:val="007661A7"/>
    <w:rsid w:val="00771300"/>
    <w:rsid w:val="00771477"/>
    <w:rsid w:val="00771EBF"/>
    <w:rsid w:val="007809E7"/>
    <w:rsid w:val="00783484"/>
    <w:rsid w:val="00786058"/>
    <w:rsid w:val="00786153"/>
    <w:rsid w:val="00791B9D"/>
    <w:rsid w:val="00793413"/>
    <w:rsid w:val="007934FA"/>
    <w:rsid w:val="0079794E"/>
    <w:rsid w:val="007A214B"/>
    <w:rsid w:val="007A6C2C"/>
    <w:rsid w:val="007B1C4E"/>
    <w:rsid w:val="007B5AA2"/>
    <w:rsid w:val="007D6D05"/>
    <w:rsid w:val="007E5A81"/>
    <w:rsid w:val="007E6D1F"/>
    <w:rsid w:val="007F2DD5"/>
    <w:rsid w:val="007F4080"/>
    <w:rsid w:val="0080088F"/>
    <w:rsid w:val="00800FAC"/>
    <w:rsid w:val="00801829"/>
    <w:rsid w:val="00801977"/>
    <w:rsid w:val="008027A8"/>
    <w:rsid w:val="00802C80"/>
    <w:rsid w:val="008033A3"/>
    <w:rsid w:val="008041D0"/>
    <w:rsid w:val="00815F48"/>
    <w:rsid w:val="00845827"/>
    <w:rsid w:val="00847455"/>
    <w:rsid w:val="008559C7"/>
    <w:rsid w:val="008561E4"/>
    <w:rsid w:val="00856950"/>
    <w:rsid w:val="00861042"/>
    <w:rsid w:val="00863EAF"/>
    <w:rsid w:val="00871DDA"/>
    <w:rsid w:val="00872C30"/>
    <w:rsid w:val="00873F31"/>
    <w:rsid w:val="0089509D"/>
    <w:rsid w:val="008A3385"/>
    <w:rsid w:val="008B0B77"/>
    <w:rsid w:val="008B11F0"/>
    <w:rsid w:val="008C5C42"/>
    <w:rsid w:val="008D63DE"/>
    <w:rsid w:val="008D6D1C"/>
    <w:rsid w:val="008E04F8"/>
    <w:rsid w:val="008E2BF1"/>
    <w:rsid w:val="008E55E9"/>
    <w:rsid w:val="008F088F"/>
    <w:rsid w:val="008F3297"/>
    <w:rsid w:val="008F34AC"/>
    <w:rsid w:val="008F5ED7"/>
    <w:rsid w:val="008F79BC"/>
    <w:rsid w:val="00905C74"/>
    <w:rsid w:val="009151B6"/>
    <w:rsid w:val="0091679B"/>
    <w:rsid w:val="00916FF7"/>
    <w:rsid w:val="009216BD"/>
    <w:rsid w:val="009227B5"/>
    <w:rsid w:val="00923349"/>
    <w:rsid w:val="0092446E"/>
    <w:rsid w:val="009305DD"/>
    <w:rsid w:val="009306BE"/>
    <w:rsid w:val="00940D71"/>
    <w:rsid w:val="00943616"/>
    <w:rsid w:val="009465AD"/>
    <w:rsid w:val="009468DB"/>
    <w:rsid w:val="0095239C"/>
    <w:rsid w:val="00956CF5"/>
    <w:rsid w:val="00980782"/>
    <w:rsid w:val="0098177F"/>
    <w:rsid w:val="00981F9C"/>
    <w:rsid w:val="00984A1E"/>
    <w:rsid w:val="00984D91"/>
    <w:rsid w:val="00990117"/>
    <w:rsid w:val="009948F8"/>
    <w:rsid w:val="009A038F"/>
    <w:rsid w:val="009A688B"/>
    <w:rsid w:val="009A7095"/>
    <w:rsid w:val="009A7AEE"/>
    <w:rsid w:val="009C0FC8"/>
    <w:rsid w:val="009C23E9"/>
    <w:rsid w:val="009C4C36"/>
    <w:rsid w:val="009D162F"/>
    <w:rsid w:val="009D685B"/>
    <w:rsid w:val="009F0C45"/>
    <w:rsid w:val="009F2396"/>
    <w:rsid w:val="009F5432"/>
    <w:rsid w:val="00A0681C"/>
    <w:rsid w:val="00A07910"/>
    <w:rsid w:val="00A11CE7"/>
    <w:rsid w:val="00A21969"/>
    <w:rsid w:val="00A221D8"/>
    <w:rsid w:val="00A265BE"/>
    <w:rsid w:val="00A319A9"/>
    <w:rsid w:val="00A34495"/>
    <w:rsid w:val="00A34DDD"/>
    <w:rsid w:val="00A3710C"/>
    <w:rsid w:val="00A378EF"/>
    <w:rsid w:val="00A42D4D"/>
    <w:rsid w:val="00A43BA5"/>
    <w:rsid w:val="00A44B11"/>
    <w:rsid w:val="00A47FA0"/>
    <w:rsid w:val="00A5012A"/>
    <w:rsid w:val="00A512BA"/>
    <w:rsid w:val="00A51751"/>
    <w:rsid w:val="00A5257D"/>
    <w:rsid w:val="00A60C03"/>
    <w:rsid w:val="00A61BCD"/>
    <w:rsid w:val="00A678CB"/>
    <w:rsid w:val="00A702C7"/>
    <w:rsid w:val="00A72727"/>
    <w:rsid w:val="00A73F79"/>
    <w:rsid w:val="00A76722"/>
    <w:rsid w:val="00A8187F"/>
    <w:rsid w:val="00A82AA9"/>
    <w:rsid w:val="00A8647C"/>
    <w:rsid w:val="00A91360"/>
    <w:rsid w:val="00AA0504"/>
    <w:rsid w:val="00AA1FB3"/>
    <w:rsid w:val="00AA2353"/>
    <w:rsid w:val="00AA6D45"/>
    <w:rsid w:val="00AA6E37"/>
    <w:rsid w:val="00AB5075"/>
    <w:rsid w:val="00AB7B53"/>
    <w:rsid w:val="00AC3166"/>
    <w:rsid w:val="00AC3B4A"/>
    <w:rsid w:val="00AC649D"/>
    <w:rsid w:val="00AC6956"/>
    <w:rsid w:val="00AD662D"/>
    <w:rsid w:val="00AE3055"/>
    <w:rsid w:val="00AF1ADC"/>
    <w:rsid w:val="00AF237C"/>
    <w:rsid w:val="00AF4AC8"/>
    <w:rsid w:val="00B05A94"/>
    <w:rsid w:val="00B11B82"/>
    <w:rsid w:val="00B124BB"/>
    <w:rsid w:val="00B2057E"/>
    <w:rsid w:val="00B23572"/>
    <w:rsid w:val="00B326F9"/>
    <w:rsid w:val="00B3496C"/>
    <w:rsid w:val="00B34AE1"/>
    <w:rsid w:val="00B42458"/>
    <w:rsid w:val="00B430FE"/>
    <w:rsid w:val="00B51D83"/>
    <w:rsid w:val="00B56B87"/>
    <w:rsid w:val="00B61E17"/>
    <w:rsid w:val="00B63020"/>
    <w:rsid w:val="00B662AF"/>
    <w:rsid w:val="00B76EC3"/>
    <w:rsid w:val="00B825BA"/>
    <w:rsid w:val="00B82673"/>
    <w:rsid w:val="00B82761"/>
    <w:rsid w:val="00B8527A"/>
    <w:rsid w:val="00B863DF"/>
    <w:rsid w:val="00B91B6A"/>
    <w:rsid w:val="00B91C59"/>
    <w:rsid w:val="00B92EAA"/>
    <w:rsid w:val="00B9673E"/>
    <w:rsid w:val="00BA0C90"/>
    <w:rsid w:val="00BA4ED6"/>
    <w:rsid w:val="00BA63FD"/>
    <w:rsid w:val="00BB2AE1"/>
    <w:rsid w:val="00BC2D7B"/>
    <w:rsid w:val="00BC336C"/>
    <w:rsid w:val="00BC4DB0"/>
    <w:rsid w:val="00BC5A72"/>
    <w:rsid w:val="00BC610F"/>
    <w:rsid w:val="00BD1BBF"/>
    <w:rsid w:val="00BD4C25"/>
    <w:rsid w:val="00BD572D"/>
    <w:rsid w:val="00BD5C44"/>
    <w:rsid w:val="00BD6221"/>
    <w:rsid w:val="00BD7D26"/>
    <w:rsid w:val="00BD7D3F"/>
    <w:rsid w:val="00BE1E89"/>
    <w:rsid w:val="00BE2D3D"/>
    <w:rsid w:val="00BE52EB"/>
    <w:rsid w:val="00BE6AD8"/>
    <w:rsid w:val="00BF402E"/>
    <w:rsid w:val="00BF446F"/>
    <w:rsid w:val="00C00FF6"/>
    <w:rsid w:val="00C01875"/>
    <w:rsid w:val="00C02E59"/>
    <w:rsid w:val="00C032ED"/>
    <w:rsid w:val="00C20E4B"/>
    <w:rsid w:val="00C26DCD"/>
    <w:rsid w:val="00C33B59"/>
    <w:rsid w:val="00C34BE8"/>
    <w:rsid w:val="00C3713E"/>
    <w:rsid w:val="00C4202D"/>
    <w:rsid w:val="00C42B16"/>
    <w:rsid w:val="00C500B7"/>
    <w:rsid w:val="00C50F62"/>
    <w:rsid w:val="00C51E03"/>
    <w:rsid w:val="00C55198"/>
    <w:rsid w:val="00C55E10"/>
    <w:rsid w:val="00C6444E"/>
    <w:rsid w:val="00C70201"/>
    <w:rsid w:val="00C71C23"/>
    <w:rsid w:val="00C7567F"/>
    <w:rsid w:val="00C76295"/>
    <w:rsid w:val="00C80CE1"/>
    <w:rsid w:val="00C82C03"/>
    <w:rsid w:val="00CA386C"/>
    <w:rsid w:val="00CA3A90"/>
    <w:rsid w:val="00CA7D8E"/>
    <w:rsid w:val="00CB539D"/>
    <w:rsid w:val="00CB6018"/>
    <w:rsid w:val="00CC6020"/>
    <w:rsid w:val="00CD1BFC"/>
    <w:rsid w:val="00CD1DCF"/>
    <w:rsid w:val="00CD305D"/>
    <w:rsid w:val="00CD6B9F"/>
    <w:rsid w:val="00CE0198"/>
    <w:rsid w:val="00CE3C1F"/>
    <w:rsid w:val="00CF1D6F"/>
    <w:rsid w:val="00CF2FC4"/>
    <w:rsid w:val="00CF5982"/>
    <w:rsid w:val="00CF5D45"/>
    <w:rsid w:val="00CF727C"/>
    <w:rsid w:val="00D072D8"/>
    <w:rsid w:val="00D1432B"/>
    <w:rsid w:val="00D15070"/>
    <w:rsid w:val="00D17088"/>
    <w:rsid w:val="00D2396D"/>
    <w:rsid w:val="00D310E7"/>
    <w:rsid w:val="00D35D7F"/>
    <w:rsid w:val="00D371F8"/>
    <w:rsid w:val="00D40EDF"/>
    <w:rsid w:val="00D5704F"/>
    <w:rsid w:val="00D61160"/>
    <w:rsid w:val="00D62AC9"/>
    <w:rsid w:val="00D63308"/>
    <w:rsid w:val="00D6339C"/>
    <w:rsid w:val="00D70946"/>
    <w:rsid w:val="00D732B5"/>
    <w:rsid w:val="00D75942"/>
    <w:rsid w:val="00D7640F"/>
    <w:rsid w:val="00D866DB"/>
    <w:rsid w:val="00DB4403"/>
    <w:rsid w:val="00DB56DA"/>
    <w:rsid w:val="00DC1853"/>
    <w:rsid w:val="00DC724A"/>
    <w:rsid w:val="00DD3790"/>
    <w:rsid w:val="00DD38C7"/>
    <w:rsid w:val="00DE3177"/>
    <w:rsid w:val="00DE49D6"/>
    <w:rsid w:val="00DF0215"/>
    <w:rsid w:val="00DF2EC3"/>
    <w:rsid w:val="00DF709A"/>
    <w:rsid w:val="00E02880"/>
    <w:rsid w:val="00E02D22"/>
    <w:rsid w:val="00E043E1"/>
    <w:rsid w:val="00E06658"/>
    <w:rsid w:val="00E13FA2"/>
    <w:rsid w:val="00E23141"/>
    <w:rsid w:val="00E31230"/>
    <w:rsid w:val="00E330D5"/>
    <w:rsid w:val="00E41893"/>
    <w:rsid w:val="00E50049"/>
    <w:rsid w:val="00E51FE8"/>
    <w:rsid w:val="00E53890"/>
    <w:rsid w:val="00E656E4"/>
    <w:rsid w:val="00E66112"/>
    <w:rsid w:val="00E679B7"/>
    <w:rsid w:val="00E75E49"/>
    <w:rsid w:val="00E84EC2"/>
    <w:rsid w:val="00E86E45"/>
    <w:rsid w:val="00E92AFD"/>
    <w:rsid w:val="00E94DAE"/>
    <w:rsid w:val="00E94E8A"/>
    <w:rsid w:val="00EA0D71"/>
    <w:rsid w:val="00EA7802"/>
    <w:rsid w:val="00EA78A4"/>
    <w:rsid w:val="00EA7B64"/>
    <w:rsid w:val="00EB0C04"/>
    <w:rsid w:val="00EB3008"/>
    <w:rsid w:val="00EC41AF"/>
    <w:rsid w:val="00EC62BA"/>
    <w:rsid w:val="00ED10FC"/>
    <w:rsid w:val="00EE379F"/>
    <w:rsid w:val="00EE6DD1"/>
    <w:rsid w:val="00F05163"/>
    <w:rsid w:val="00F0594D"/>
    <w:rsid w:val="00F07388"/>
    <w:rsid w:val="00F101C8"/>
    <w:rsid w:val="00F113AA"/>
    <w:rsid w:val="00F2384E"/>
    <w:rsid w:val="00F23D8E"/>
    <w:rsid w:val="00F24011"/>
    <w:rsid w:val="00F25945"/>
    <w:rsid w:val="00F25954"/>
    <w:rsid w:val="00F2657D"/>
    <w:rsid w:val="00F3224E"/>
    <w:rsid w:val="00F338F7"/>
    <w:rsid w:val="00F35250"/>
    <w:rsid w:val="00F428D0"/>
    <w:rsid w:val="00F46667"/>
    <w:rsid w:val="00F55034"/>
    <w:rsid w:val="00F57832"/>
    <w:rsid w:val="00F603AC"/>
    <w:rsid w:val="00F72662"/>
    <w:rsid w:val="00F73085"/>
    <w:rsid w:val="00F83A9C"/>
    <w:rsid w:val="00F908B5"/>
    <w:rsid w:val="00FA48E9"/>
    <w:rsid w:val="00FB09B2"/>
    <w:rsid w:val="00FB152C"/>
    <w:rsid w:val="00FB343F"/>
    <w:rsid w:val="00FC2864"/>
    <w:rsid w:val="00FD33CA"/>
    <w:rsid w:val="00FD5536"/>
    <w:rsid w:val="00FE16EF"/>
    <w:rsid w:val="00FE3B41"/>
    <w:rsid w:val="00FE614F"/>
    <w:rsid w:val="00FF141B"/>
    <w:rsid w:val="21235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5012A"/>
    <w:rPr>
      <w:sz w:val="18"/>
      <w:szCs w:val="18"/>
    </w:rPr>
  </w:style>
  <w:style w:type="paragraph" w:styleId="a4">
    <w:name w:val="footer"/>
    <w:basedOn w:val="a"/>
    <w:link w:val="Char0"/>
    <w:uiPriority w:val="99"/>
    <w:unhideWhenUsed/>
    <w:qFormat/>
    <w:rsid w:val="00A5012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501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A5012A"/>
    <w:pPr>
      <w:spacing w:before="75" w:after="75"/>
      <w:jc w:val="left"/>
    </w:pPr>
    <w:rPr>
      <w:rFonts w:ascii="宋体" w:eastAsia="宋体" w:hAnsi="宋体" w:cs="Times New Roman" w:hint="eastAsia"/>
      <w:kern w:val="0"/>
      <w:szCs w:val="21"/>
    </w:rPr>
  </w:style>
  <w:style w:type="character" w:styleId="a7">
    <w:name w:val="Strong"/>
    <w:basedOn w:val="a0"/>
    <w:uiPriority w:val="22"/>
    <w:qFormat/>
    <w:rsid w:val="00A5012A"/>
    <w:rPr>
      <w:b/>
      <w:bCs/>
    </w:rPr>
  </w:style>
  <w:style w:type="character" w:customStyle="1" w:styleId="Char1">
    <w:name w:val="页眉 Char"/>
    <w:basedOn w:val="a0"/>
    <w:link w:val="a5"/>
    <w:uiPriority w:val="99"/>
    <w:qFormat/>
    <w:rsid w:val="00A5012A"/>
    <w:rPr>
      <w:sz w:val="18"/>
      <w:szCs w:val="18"/>
    </w:rPr>
  </w:style>
  <w:style w:type="character" w:customStyle="1" w:styleId="Char0">
    <w:name w:val="页脚 Char"/>
    <w:basedOn w:val="a0"/>
    <w:link w:val="a4"/>
    <w:uiPriority w:val="99"/>
    <w:qFormat/>
    <w:rsid w:val="00A5012A"/>
    <w:rPr>
      <w:sz w:val="18"/>
      <w:szCs w:val="18"/>
    </w:rPr>
  </w:style>
  <w:style w:type="character" w:customStyle="1" w:styleId="Char">
    <w:name w:val="批注框文本 Char"/>
    <w:basedOn w:val="a0"/>
    <w:link w:val="a3"/>
    <w:uiPriority w:val="99"/>
    <w:semiHidden/>
    <w:qFormat/>
    <w:rsid w:val="00A5012A"/>
    <w:rPr>
      <w:sz w:val="18"/>
      <w:szCs w:val="18"/>
    </w:rPr>
  </w:style>
  <w:style w:type="paragraph" w:customStyle="1" w:styleId="Char10">
    <w:name w:val="Char1"/>
    <w:basedOn w:val="a"/>
    <w:qFormat/>
    <w:rsid w:val="00A5012A"/>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428</Words>
  <Characters>2445</Characters>
  <Application>Microsoft Office Word</Application>
  <DocSecurity>0</DocSecurity>
  <Lines>20</Lines>
  <Paragraphs>5</Paragraphs>
  <ScaleCrop>false</ScaleCrop>
  <Company>微软中国</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Administrator</cp:lastModifiedBy>
  <cp:revision>4</cp:revision>
  <dcterms:created xsi:type="dcterms:W3CDTF">2020-11-04T15:28:00Z</dcterms:created>
  <dcterms:modified xsi:type="dcterms:W3CDTF">2020-11-13T01:27:00Z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