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3108E" w14:textId="77777777" w:rsidR="001D6483" w:rsidRPr="00F526BC" w:rsidRDefault="001D6483" w:rsidP="002D41BC">
      <w:pPr>
        <w:spacing w:line="360" w:lineRule="exact"/>
        <w:jc w:val="center"/>
        <w:rPr>
          <w:rFonts w:ascii="方正小标宋简体" w:eastAsia="方正小标宋简体" w:hAnsi="黑体"/>
          <w:sz w:val="40"/>
          <w:szCs w:val="28"/>
        </w:rPr>
      </w:pPr>
      <w:r w:rsidRPr="00F526BC">
        <w:rPr>
          <w:rFonts w:ascii="方正小标宋简体" w:eastAsia="方正小标宋简体" w:hAnsi="黑体" w:hint="eastAsia"/>
          <w:sz w:val="40"/>
          <w:szCs w:val="28"/>
        </w:rPr>
        <w:t>江苏财经职业技术学院科研经费管理办法</w:t>
      </w:r>
    </w:p>
    <w:p w14:paraId="448F0189" w14:textId="77777777" w:rsidR="001D6483" w:rsidRPr="002D41BC" w:rsidRDefault="001D6483" w:rsidP="002D41BC">
      <w:pPr>
        <w:spacing w:line="360" w:lineRule="exact"/>
        <w:jc w:val="center"/>
        <w:rPr>
          <w:b/>
          <w:sz w:val="28"/>
          <w:szCs w:val="28"/>
        </w:rPr>
      </w:pPr>
    </w:p>
    <w:p w14:paraId="3D3AB877" w14:textId="4E06904D" w:rsidR="001D6483" w:rsidRPr="00F526BC" w:rsidRDefault="001D6483" w:rsidP="003C057A">
      <w:pPr>
        <w:spacing w:line="360" w:lineRule="auto"/>
        <w:jc w:val="center"/>
        <w:rPr>
          <w:rFonts w:ascii="黑体" w:eastAsia="黑体" w:hAnsi="黑体"/>
          <w:sz w:val="32"/>
          <w:szCs w:val="32"/>
        </w:rPr>
      </w:pPr>
      <w:r w:rsidRPr="00F526BC">
        <w:rPr>
          <w:rFonts w:ascii="黑体" w:eastAsia="黑体" w:hAnsi="黑体"/>
          <w:sz w:val="32"/>
          <w:szCs w:val="32"/>
        </w:rPr>
        <w:t xml:space="preserve">第一章 </w:t>
      </w:r>
      <w:r w:rsidR="00F526BC">
        <w:rPr>
          <w:rFonts w:ascii="黑体" w:eastAsia="黑体" w:hAnsi="黑体" w:hint="eastAsia"/>
          <w:sz w:val="32"/>
          <w:szCs w:val="32"/>
        </w:rPr>
        <w:t xml:space="preserve"> </w:t>
      </w:r>
      <w:r w:rsidRPr="00F526BC">
        <w:rPr>
          <w:rFonts w:ascii="黑体" w:eastAsia="黑体" w:hAnsi="黑体"/>
          <w:sz w:val="32"/>
          <w:szCs w:val="32"/>
        </w:rPr>
        <w:t>总</w:t>
      </w:r>
      <w:r w:rsidR="00F526BC">
        <w:rPr>
          <w:rFonts w:ascii="黑体" w:eastAsia="黑体" w:hAnsi="黑体" w:hint="eastAsia"/>
          <w:sz w:val="32"/>
          <w:szCs w:val="32"/>
        </w:rPr>
        <w:t xml:space="preserve"> </w:t>
      </w:r>
      <w:r w:rsidRPr="00F526BC">
        <w:rPr>
          <w:rFonts w:ascii="黑体" w:eastAsia="黑体" w:hAnsi="黑体"/>
          <w:sz w:val="32"/>
          <w:szCs w:val="32"/>
        </w:rPr>
        <w:t>则</w:t>
      </w:r>
    </w:p>
    <w:p w14:paraId="10C382F4"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第一条</w:t>
      </w:r>
      <w:r w:rsidR="00051F46" w:rsidRPr="00F526BC">
        <w:rPr>
          <w:rFonts w:ascii="仿宋" w:eastAsia="仿宋" w:hAnsi="仿宋" w:hint="eastAsia"/>
          <w:b/>
          <w:sz w:val="32"/>
          <w:szCs w:val="32"/>
        </w:rPr>
        <w:t xml:space="preserve"> </w:t>
      </w:r>
      <w:r w:rsidRPr="00F526BC">
        <w:rPr>
          <w:rFonts w:ascii="仿宋" w:eastAsia="仿宋" w:hAnsi="仿宋"/>
          <w:sz w:val="32"/>
          <w:szCs w:val="32"/>
        </w:rPr>
        <w:t>为进一步加强和规范科研经费管理，提高科研经费使用效益，充分调动学校科研人员的主动性、积极性和创造性，根据</w:t>
      </w:r>
      <w:r w:rsidRPr="00F526BC">
        <w:rPr>
          <w:rFonts w:ascii="仿宋" w:eastAsia="仿宋" w:hAnsi="仿宋" w:hint="eastAsia"/>
          <w:sz w:val="32"/>
          <w:szCs w:val="32"/>
        </w:rPr>
        <w:t>江苏省《关于深化科技体制机制改革推动高质量发展若干政策》（苏发〔2018〕18号）</w:t>
      </w:r>
      <w:r w:rsidR="00BC6F0C" w:rsidRPr="00F526BC">
        <w:rPr>
          <w:rFonts w:ascii="仿宋" w:eastAsia="仿宋" w:hAnsi="仿宋" w:hint="eastAsia"/>
          <w:sz w:val="32"/>
          <w:szCs w:val="32"/>
        </w:rPr>
        <w:t>、</w:t>
      </w:r>
      <w:r w:rsidRPr="00F526BC">
        <w:rPr>
          <w:rFonts w:ascii="仿宋" w:eastAsia="仿宋" w:hAnsi="仿宋" w:hint="eastAsia"/>
          <w:sz w:val="32"/>
          <w:szCs w:val="32"/>
        </w:rPr>
        <w:t>《省教育厅贯彻落实省委省政府关于深化科技体制机制改革推动高质量发展若干政策的实施细则》（</w:t>
      </w:r>
      <w:proofErr w:type="gramStart"/>
      <w:r w:rsidRPr="00F526BC">
        <w:rPr>
          <w:rFonts w:ascii="仿宋" w:eastAsia="仿宋" w:hAnsi="仿宋" w:hint="eastAsia"/>
          <w:sz w:val="32"/>
          <w:szCs w:val="32"/>
        </w:rPr>
        <w:t>苏教科</w:t>
      </w:r>
      <w:proofErr w:type="gramEnd"/>
      <w:r w:rsidRPr="00F526BC">
        <w:rPr>
          <w:rFonts w:ascii="仿宋" w:eastAsia="仿宋" w:hAnsi="仿宋" w:hint="eastAsia"/>
          <w:sz w:val="32"/>
          <w:szCs w:val="32"/>
        </w:rPr>
        <w:t>〔2018〕9号）</w:t>
      </w:r>
      <w:r w:rsidR="00BC6F0C" w:rsidRPr="00F526BC">
        <w:rPr>
          <w:rFonts w:ascii="仿宋" w:eastAsia="仿宋" w:hAnsi="仿宋" w:hint="eastAsia"/>
          <w:sz w:val="32"/>
          <w:szCs w:val="32"/>
        </w:rPr>
        <w:t>等文件</w:t>
      </w:r>
      <w:r w:rsidRPr="00F526BC">
        <w:rPr>
          <w:rFonts w:ascii="仿宋" w:eastAsia="仿宋" w:hAnsi="仿宋"/>
          <w:sz w:val="32"/>
          <w:szCs w:val="32"/>
        </w:rPr>
        <w:t>的精神，结合学校实际，对原《江苏财经职业技术学院科研经费管理办法》（</w:t>
      </w:r>
      <w:r w:rsidRPr="00F526BC">
        <w:rPr>
          <w:rFonts w:ascii="仿宋" w:eastAsia="仿宋" w:hAnsi="仿宋" w:hint="eastAsia"/>
          <w:sz w:val="32"/>
          <w:szCs w:val="32"/>
        </w:rPr>
        <w:t>苏财院</w:t>
      </w:r>
      <w:r w:rsidRPr="00F526BC">
        <w:rPr>
          <w:rFonts w:ascii="仿宋" w:eastAsia="仿宋" w:hAnsi="仿宋"/>
          <w:sz w:val="32"/>
          <w:szCs w:val="32"/>
        </w:rPr>
        <w:t>﹝201</w:t>
      </w:r>
      <w:r w:rsidRPr="00F526BC">
        <w:rPr>
          <w:rFonts w:ascii="仿宋" w:eastAsia="仿宋" w:hAnsi="仿宋" w:hint="eastAsia"/>
          <w:sz w:val="32"/>
          <w:szCs w:val="32"/>
        </w:rPr>
        <w:t>8</w:t>
      </w:r>
      <w:r w:rsidRPr="00F526BC">
        <w:rPr>
          <w:rFonts w:ascii="仿宋" w:eastAsia="仿宋" w:hAnsi="仿宋"/>
          <w:sz w:val="32"/>
          <w:szCs w:val="32"/>
        </w:rPr>
        <w:t>﹞</w:t>
      </w:r>
      <w:r w:rsidRPr="00F526BC">
        <w:rPr>
          <w:rFonts w:ascii="仿宋" w:eastAsia="仿宋" w:hAnsi="仿宋" w:hint="eastAsia"/>
          <w:sz w:val="32"/>
          <w:szCs w:val="32"/>
        </w:rPr>
        <w:t>25</w:t>
      </w:r>
      <w:r w:rsidRPr="00F526BC">
        <w:rPr>
          <w:rFonts w:ascii="仿宋" w:eastAsia="仿宋" w:hAnsi="仿宋"/>
          <w:sz w:val="32"/>
          <w:szCs w:val="32"/>
        </w:rPr>
        <w:t>号）予以修订。</w:t>
      </w:r>
    </w:p>
    <w:p w14:paraId="37837653" w14:textId="77777777" w:rsidR="001D6483" w:rsidRPr="00F526BC" w:rsidRDefault="001D6483" w:rsidP="00F526BC">
      <w:pPr>
        <w:pStyle w:val="a5"/>
        <w:spacing w:line="360" w:lineRule="auto"/>
        <w:ind w:firstLineChars="150" w:firstLine="482"/>
        <w:rPr>
          <w:rFonts w:ascii="仿宋" w:eastAsia="仿宋" w:hAnsi="仿宋" w:cstheme="minorBidi"/>
          <w:sz w:val="32"/>
          <w:szCs w:val="32"/>
        </w:rPr>
      </w:pPr>
      <w:r w:rsidRPr="00F526BC">
        <w:rPr>
          <w:rFonts w:ascii="仿宋" w:eastAsia="仿宋" w:hAnsi="仿宋" w:cstheme="minorBidi"/>
          <w:b/>
          <w:sz w:val="32"/>
          <w:szCs w:val="32"/>
        </w:rPr>
        <w:t>第二条</w:t>
      </w:r>
      <w:r w:rsidR="00051F46" w:rsidRPr="00F526BC">
        <w:rPr>
          <w:rFonts w:ascii="仿宋" w:eastAsia="仿宋" w:hAnsi="仿宋" w:cstheme="minorBidi" w:hint="eastAsia"/>
          <w:b/>
          <w:sz w:val="32"/>
          <w:szCs w:val="32"/>
        </w:rPr>
        <w:t xml:space="preserve"> </w:t>
      </w:r>
      <w:r w:rsidRPr="00F526BC">
        <w:rPr>
          <w:rFonts w:ascii="仿宋" w:eastAsia="仿宋" w:hAnsi="仿宋" w:cstheme="minorBidi"/>
          <w:sz w:val="32"/>
          <w:szCs w:val="32"/>
        </w:rPr>
        <w:t>本办法所述科研经费是学校为开展科研活动所取得的各类</w:t>
      </w:r>
      <w:r w:rsidRPr="00F526BC">
        <w:rPr>
          <w:rFonts w:ascii="仿宋" w:eastAsia="仿宋" w:hAnsi="仿宋" w:cstheme="minorBidi" w:hint="eastAsia"/>
          <w:sz w:val="32"/>
          <w:szCs w:val="32"/>
        </w:rPr>
        <w:t>“</w:t>
      </w:r>
      <w:r w:rsidRPr="00F526BC">
        <w:rPr>
          <w:rFonts w:ascii="仿宋" w:eastAsia="仿宋" w:hAnsi="仿宋" w:cstheme="minorBidi"/>
          <w:sz w:val="32"/>
          <w:szCs w:val="32"/>
        </w:rPr>
        <w:t>纵向科研</w:t>
      </w:r>
      <w:r w:rsidRPr="00F526BC">
        <w:rPr>
          <w:rFonts w:ascii="仿宋" w:eastAsia="仿宋" w:hAnsi="仿宋" w:cstheme="minorBidi" w:hint="eastAsia"/>
          <w:sz w:val="32"/>
          <w:szCs w:val="32"/>
        </w:rPr>
        <w:t>项目</w:t>
      </w:r>
      <w:r w:rsidRPr="00F526BC">
        <w:rPr>
          <w:rFonts w:ascii="仿宋" w:eastAsia="仿宋" w:hAnsi="仿宋" w:cstheme="minorBidi"/>
          <w:sz w:val="32"/>
          <w:szCs w:val="32"/>
        </w:rPr>
        <w:t>经费</w:t>
      </w:r>
      <w:r w:rsidRPr="00F526BC">
        <w:rPr>
          <w:rFonts w:ascii="仿宋" w:eastAsia="仿宋" w:hAnsi="仿宋" w:cstheme="minorBidi" w:hint="eastAsia"/>
          <w:sz w:val="32"/>
          <w:szCs w:val="32"/>
        </w:rPr>
        <w:t>”</w:t>
      </w:r>
      <w:r w:rsidRPr="00F526BC">
        <w:rPr>
          <w:rFonts w:ascii="仿宋" w:eastAsia="仿宋" w:hAnsi="仿宋" w:cstheme="minorBidi"/>
          <w:sz w:val="32"/>
          <w:szCs w:val="32"/>
        </w:rPr>
        <w:t>、</w:t>
      </w:r>
      <w:r w:rsidRPr="00F526BC">
        <w:rPr>
          <w:rFonts w:ascii="仿宋" w:eastAsia="仿宋" w:hAnsi="仿宋" w:cstheme="minorBidi" w:hint="eastAsia"/>
          <w:sz w:val="32"/>
          <w:szCs w:val="32"/>
        </w:rPr>
        <w:t>“</w:t>
      </w:r>
      <w:r w:rsidRPr="00F526BC">
        <w:rPr>
          <w:rFonts w:ascii="仿宋" w:eastAsia="仿宋" w:hAnsi="仿宋" w:cstheme="minorBidi"/>
          <w:sz w:val="32"/>
          <w:szCs w:val="32"/>
        </w:rPr>
        <w:t>横向</w:t>
      </w:r>
      <w:r w:rsidRPr="00F526BC">
        <w:rPr>
          <w:rFonts w:ascii="仿宋" w:eastAsia="仿宋" w:hAnsi="仿宋" w:cstheme="minorBidi" w:hint="eastAsia"/>
          <w:sz w:val="32"/>
          <w:szCs w:val="32"/>
        </w:rPr>
        <w:t>科研</w:t>
      </w:r>
      <w:r w:rsidRPr="00F526BC">
        <w:rPr>
          <w:rFonts w:ascii="仿宋" w:eastAsia="仿宋" w:hAnsi="仿宋" w:cstheme="minorBidi"/>
          <w:sz w:val="32"/>
          <w:szCs w:val="32"/>
        </w:rPr>
        <w:t>项目经费</w:t>
      </w:r>
      <w:r w:rsidRPr="00F526BC">
        <w:rPr>
          <w:rFonts w:ascii="仿宋" w:eastAsia="仿宋" w:hAnsi="仿宋" w:cstheme="minorBidi" w:hint="eastAsia"/>
          <w:sz w:val="32"/>
          <w:szCs w:val="32"/>
        </w:rPr>
        <w:t>”、“校级科研项目经费”</w:t>
      </w:r>
      <w:r w:rsidRPr="00F526BC">
        <w:rPr>
          <w:rFonts w:ascii="仿宋" w:eastAsia="仿宋" w:hAnsi="仿宋" w:cstheme="minorBidi"/>
          <w:sz w:val="32"/>
          <w:szCs w:val="32"/>
        </w:rPr>
        <w:t>。</w:t>
      </w:r>
    </w:p>
    <w:p w14:paraId="495F2405"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（一）纵向科研项目经费：</w:t>
      </w:r>
      <w:r w:rsidRPr="00F526BC">
        <w:rPr>
          <w:rFonts w:ascii="仿宋" w:eastAsia="仿宋" w:hAnsi="仿宋" w:hint="eastAsia"/>
          <w:sz w:val="32"/>
          <w:szCs w:val="32"/>
        </w:rPr>
        <w:t>是指以学校作为科研承担单位，承担纵向科研项目所获得的经费，包括上级下达经费和学校配套资助经费。</w:t>
      </w:r>
    </w:p>
    <w:p w14:paraId="61F5B3CC"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（二）横向科研</w:t>
      </w:r>
      <w:r w:rsidRPr="00F526BC">
        <w:rPr>
          <w:rFonts w:ascii="仿宋" w:eastAsia="仿宋" w:hAnsi="仿宋" w:hint="eastAsia"/>
          <w:sz w:val="32"/>
          <w:szCs w:val="32"/>
        </w:rPr>
        <w:t>项目</w:t>
      </w:r>
      <w:r w:rsidRPr="00F526BC">
        <w:rPr>
          <w:rFonts w:ascii="仿宋" w:eastAsia="仿宋" w:hAnsi="仿宋"/>
          <w:sz w:val="32"/>
          <w:szCs w:val="32"/>
        </w:rPr>
        <w:t>经费：</w:t>
      </w:r>
      <w:r w:rsidRPr="00F526BC">
        <w:rPr>
          <w:rFonts w:ascii="仿宋" w:eastAsia="仿宋" w:hAnsi="仿宋" w:hint="eastAsia"/>
          <w:sz w:val="32"/>
          <w:szCs w:val="32"/>
        </w:rPr>
        <w:t>是指以学校作为科研承担单位，承担横向科研项目所获得的经费</w:t>
      </w:r>
      <w:r w:rsidRPr="00F526BC">
        <w:rPr>
          <w:rFonts w:ascii="仿宋" w:eastAsia="仿宋" w:hAnsi="仿宋"/>
          <w:sz w:val="32"/>
          <w:szCs w:val="32"/>
        </w:rPr>
        <w:t>。</w:t>
      </w:r>
    </w:p>
    <w:p w14:paraId="29FF8D1A"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（三）</w:t>
      </w:r>
      <w:r w:rsidRPr="00F526BC">
        <w:rPr>
          <w:rFonts w:ascii="仿宋" w:eastAsia="仿宋" w:hAnsi="仿宋" w:hint="eastAsia"/>
          <w:sz w:val="32"/>
          <w:szCs w:val="32"/>
        </w:rPr>
        <w:t>校级科研项目经费：是指纳入学校科研计划，学校自筹经费给予资助的校级科研项目的经费。</w:t>
      </w:r>
    </w:p>
    <w:p w14:paraId="4BD4D8D0" w14:textId="6CDAC258" w:rsidR="001D6483" w:rsidRPr="00F526BC" w:rsidRDefault="001D6483" w:rsidP="003C057A">
      <w:pPr>
        <w:spacing w:line="360" w:lineRule="auto"/>
        <w:jc w:val="center"/>
        <w:rPr>
          <w:rFonts w:ascii="黑体" w:eastAsia="黑体" w:hAnsi="黑体"/>
          <w:sz w:val="32"/>
          <w:szCs w:val="32"/>
        </w:rPr>
      </w:pPr>
      <w:r w:rsidRPr="00F526BC">
        <w:rPr>
          <w:rFonts w:ascii="黑体" w:eastAsia="黑体" w:hAnsi="黑体" w:hint="eastAsia"/>
          <w:sz w:val="32"/>
          <w:szCs w:val="32"/>
        </w:rPr>
        <w:t xml:space="preserve">第二章 </w:t>
      </w:r>
      <w:r w:rsidR="00F526BC">
        <w:rPr>
          <w:rFonts w:ascii="黑体" w:eastAsia="黑体" w:hAnsi="黑体" w:hint="eastAsia"/>
          <w:sz w:val="32"/>
          <w:szCs w:val="32"/>
        </w:rPr>
        <w:t xml:space="preserve"> </w:t>
      </w:r>
      <w:r w:rsidRPr="00F526BC">
        <w:rPr>
          <w:rFonts w:ascii="黑体" w:eastAsia="黑体" w:hAnsi="黑体" w:hint="eastAsia"/>
          <w:sz w:val="32"/>
          <w:szCs w:val="32"/>
        </w:rPr>
        <w:t>科研经费管理职责</w:t>
      </w:r>
    </w:p>
    <w:p w14:paraId="3F8E9082"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hint="eastAsia"/>
          <w:b/>
          <w:sz w:val="32"/>
          <w:szCs w:val="32"/>
        </w:rPr>
        <w:t xml:space="preserve">第三条 </w:t>
      </w:r>
      <w:r w:rsidRPr="00F526BC">
        <w:rPr>
          <w:rFonts w:ascii="仿宋" w:eastAsia="仿宋" w:hAnsi="仿宋" w:hint="eastAsia"/>
          <w:sz w:val="32"/>
          <w:szCs w:val="32"/>
        </w:rPr>
        <w:t>学校是科研经费管理的责任主体。在校长的统</w:t>
      </w:r>
      <w:r w:rsidRPr="00F526BC">
        <w:rPr>
          <w:rFonts w:ascii="仿宋" w:eastAsia="仿宋" w:hAnsi="仿宋" w:hint="eastAsia"/>
          <w:sz w:val="32"/>
          <w:szCs w:val="32"/>
        </w:rPr>
        <w:lastRenderedPageBreak/>
        <w:t>一领导下，各分管校领导在各自职责范围内，对科研经费的管理负责，建立并落实各部门协同管理监督机制。</w:t>
      </w:r>
    </w:p>
    <w:p w14:paraId="5B4AA91C"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hint="eastAsia"/>
          <w:b/>
          <w:sz w:val="32"/>
          <w:szCs w:val="32"/>
        </w:rPr>
        <w:t xml:space="preserve">第四条 </w:t>
      </w:r>
      <w:r w:rsidRPr="00F526BC">
        <w:rPr>
          <w:rFonts w:ascii="仿宋" w:eastAsia="仿宋" w:hAnsi="仿宋" w:hint="eastAsia"/>
          <w:sz w:val="32"/>
          <w:szCs w:val="32"/>
        </w:rPr>
        <w:t>科技处、财务处、国资处、审计处和监察部门职责如下：</w:t>
      </w:r>
    </w:p>
    <w:p w14:paraId="5A4687DD"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（一）科技处具体负责科研项目的合同管理，督促项目负责人按照项目立项通知书（任务书）、合同和项目预算开展科研工作，监督科研项目经费的使用，协助财务处做好科研经费的管理工作。</w:t>
      </w:r>
    </w:p>
    <w:p w14:paraId="5ED70A51"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（二）财务处负责科研经费的财务管理和会计核算，指导项目负责人编制项目经费预算，审查项目决算，监督、指导项目负责人按照项目立项书或合同约定，以及有关财经法规在其权限范围内使用科研经费。</w:t>
      </w:r>
    </w:p>
    <w:p w14:paraId="7AB3A7E1"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（三）国资处负责由科研经费形成的固定资产管理工作。</w:t>
      </w:r>
    </w:p>
    <w:p w14:paraId="593C5680"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（四）审计处负责对科研经费的管理与使用情况进行监督审计，对重大、重点科研项目开展过程跟踪审计等。</w:t>
      </w:r>
    </w:p>
    <w:p w14:paraId="7ACF5EC3"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（五）监察部门负责对科研经费管理各相关部门行使职责情况进行监督，对失职渎职的部门及其相关人员，以及弄虚作假、截留、挪用、挤占科研项目经费等违反财经纪律的行为进行调查和处理。</w:t>
      </w:r>
    </w:p>
    <w:p w14:paraId="00735F1F"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w:t>
      </w:r>
      <w:r w:rsidRPr="00F526BC">
        <w:rPr>
          <w:rFonts w:ascii="仿宋" w:eastAsia="仿宋" w:hAnsi="仿宋" w:hint="eastAsia"/>
          <w:b/>
          <w:sz w:val="32"/>
          <w:szCs w:val="32"/>
        </w:rPr>
        <w:t>五</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hint="eastAsia"/>
          <w:sz w:val="32"/>
          <w:szCs w:val="32"/>
        </w:rPr>
        <w:t>科研项目负责人是科研经费使用的直接责任人，对经费使用的合</w:t>
      </w:r>
      <w:proofErr w:type="gramStart"/>
      <w:r w:rsidRPr="00F526BC">
        <w:rPr>
          <w:rFonts w:ascii="仿宋" w:eastAsia="仿宋" w:hAnsi="仿宋" w:hint="eastAsia"/>
          <w:sz w:val="32"/>
          <w:szCs w:val="32"/>
        </w:rPr>
        <w:t>规</w:t>
      </w:r>
      <w:proofErr w:type="gramEnd"/>
      <w:r w:rsidRPr="00F526BC">
        <w:rPr>
          <w:rFonts w:ascii="仿宋" w:eastAsia="仿宋" w:hAnsi="仿宋" w:hint="eastAsia"/>
          <w:sz w:val="32"/>
          <w:szCs w:val="32"/>
        </w:rPr>
        <w:t>性、合理性、真实性和相关性承担法律责任。项目负责人要依法、据实编制科研项目预算和决算，按</w:t>
      </w:r>
      <w:r w:rsidRPr="00F526BC">
        <w:rPr>
          <w:rFonts w:ascii="仿宋" w:eastAsia="仿宋" w:hAnsi="仿宋" w:hint="eastAsia"/>
          <w:sz w:val="32"/>
          <w:szCs w:val="32"/>
        </w:rPr>
        <w:lastRenderedPageBreak/>
        <w:t>照批复预算和合同（任务书）使用经费，接受上级和学校相关部门的监督检查。</w:t>
      </w:r>
    </w:p>
    <w:p w14:paraId="6514DA89" w14:textId="77777777" w:rsidR="001D6483" w:rsidRPr="00F526BC" w:rsidRDefault="001D6483" w:rsidP="003C057A">
      <w:pPr>
        <w:spacing w:line="360" w:lineRule="auto"/>
        <w:jc w:val="center"/>
        <w:rPr>
          <w:rFonts w:ascii="黑体" w:eastAsia="黑体" w:hAnsi="黑体"/>
          <w:sz w:val="32"/>
          <w:szCs w:val="32"/>
        </w:rPr>
      </w:pPr>
      <w:r w:rsidRPr="00F526BC">
        <w:rPr>
          <w:rFonts w:ascii="黑体" w:eastAsia="黑体" w:hAnsi="黑体"/>
          <w:sz w:val="32"/>
          <w:szCs w:val="32"/>
        </w:rPr>
        <w:t>第</w:t>
      </w:r>
      <w:r w:rsidRPr="00F526BC">
        <w:rPr>
          <w:rFonts w:ascii="黑体" w:eastAsia="黑体" w:hAnsi="黑体" w:hint="eastAsia"/>
          <w:sz w:val="32"/>
          <w:szCs w:val="32"/>
        </w:rPr>
        <w:t>三</w:t>
      </w:r>
      <w:r w:rsidRPr="00F526BC">
        <w:rPr>
          <w:rFonts w:ascii="黑体" w:eastAsia="黑体" w:hAnsi="黑体"/>
          <w:sz w:val="32"/>
          <w:szCs w:val="32"/>
        </w:rPr>
        <w:t xml:space="preserve">章  </w:t>
      </w:r>
      <w:r w:rsidRPr="00F526BC">
        <w:rPr>
          <w:rFonts w:ascii="黑体" w:eastAsia="黑体" w:hAnsi="黑体" w:hint="eastAsia"/>
          <w:sz w:val="32"/>
          <w:szCs w:val="32"/>
        </w:rPr>
        <w:t>预决算管理</w:t>
      </w:r>
    </w:p>
    <w:p w14:paraId="6C10B566"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hint="eastAsia"/>
          <w:b/>
          <w:sz w:val="32"/>
          <w:szCs w:val="32"/>
        </w:rPr>
        <w:t xml:space="preserve">第六条 </w:t>
      </w:r>
      <w:r w:rsidRPr="00F526BC">
        <w:rPr>
          <w:rFonts w:ascii="仿宋" w:eastAsia="仿宋" w:hAnsi="仿宋" w:hint="eastAsia"/>
          <w:sz w:val="32"/>
          <w:szCs w:val="32"/>
        </w:rPr>
        <w:t>科研项目负责人在财务处、科技处的协助下，</w:t>
      </w:r>
      <w:proofErr w:type="gramStart"/>
      <w:r w:rsidRPr="00F526BC">
        <w:rPr>
          <w:rFonts w:ascii="仿宋" w:eastAsia="仿宋" w:hAnsi="仿宋" w:hint="eastAsia"/>
          <w:sz w:val="32"/>
          <w:szCs w:val="32"/>
        </w:rPr>
        <w:t>按科研</w:t>
      </w:r>
      <w:proofErr w:type="gramEnd"/>
      <w:r w:rsidRPr="00F526BC">
        <w:rPr>
          <w:rFonts w:ascii="仿宋" w:eastAsia="仿宋" w:hAnsi="仿宋" w:hint="eastAsia"/>
          <w:sz w:val="32"/>
          <w:szCs w:val="32"/>
        </w:rPr>
        <w:t>经费管理的相关规定和办法，根据项目研究开发任务的特点和实际需要，按照政策相符性、目标相关性和经济合理性的原则，科学、合理、真实地编制项目经费预算。</w:t>
      </w:r>
    </w:p>
    <w:p w14:paraId="580C0A7B"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hint="eastAsia"/>
          <w:b/>
          <w:sz w:val="32"/>
          <w:szCs w:val="32"/>
        </w:rPr>
        <w:t xml:space="preserve">第七条 </w:t>
      </w:r>
      <w:r w:rsidRPr="00F526BC">
        <w:rPr>
          <w:rFonts w:ascii="仿宋" w:eastAsia="仿宋" w:hAnsi="仿宋" w:hint="eastAsia"/>
          <w:sz w:val="32"/>
          <w:szCs w:val="32"/>
        </w:rPr>
        <w:t>科研经费预算包括收入预算与支出预算。</w:t>
      </w:r>
    </w:p>
    <w:p w14:paraId="60FAF769"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收入预算是指同一项目不同来源渠道的经费预算。包括申请的专项经费和自筹经费（含非税收入、企业及社会捐赠等）。</w:t>
      </w:r>
    </w:p>
    <w:p w14:paraId="16F2521C" w14:textId="77777777" w:rsidR="001D6483" w:rsidRPr="00F526BC" w:rsidRDefault="001D6483" w:rsidP="00F526BC">
      <w:pPr>
        <w:spacing w:line="360" w:lineRule="auto"/>
        <w:ind w:firstLineChars="200" w:firstLine="640"/>
        <w:rPr>
          <w:rFonts w:ascii="黑体" w:eastAsia="黑体" w:hAnsi="黑体"/>
          <w:color w:val="FF0000"/>
          <w:sz w:val="32"/>
          <w:szCs w:val="32"/>
        </w:rPr>
      </w:pPr>
      <w:r w:rsidRPr="00F526BC">
        <w:rPr>
          <w:rFonts w:ascii="仿宋" w:eastAsia="仿宋" w:hAnsi="仿宋" w:hint="eastAsia"/>
          <w:sz w:val="32"/>
          <w:szCs w:val="32"/>
        </w:rPr>
        <w:t>支出预算是指与科研相关的各类开支预算。包括</w:t>
      </w:r>
      <w:r w:rsidR="006B2D17" w:rsidRPr="00F526BC">
        <w:rPr>
          <w:rFonts w:ascii="仿宋" w:eastAsia="仿宋" w:hAnsi="仿宋" w:hint="eastAsia"/>
          <w:sz w:val="32"/>
          <w:szCs w:val="32"/>
        </w:rPr>
        <w:t>直接费用</w:t>
      </w:r>
      <w:r w:rsidR="008A3DC9" w:rsidRPr="00F526BC">
        <w:rPr>
          <w:rFonts w:ascii="仿宋" w:eastAsia="仿宋" w:hAnsi="仿宋" w:hint="eastAsia"/>
          <w:sz w:val="32"/>
          <w:szCs w:val="32"/>
        </w:rPr>
        <w:t>、</w:t>
      </w:r>
      <w:r w:rsidR="006B2D17" w:rsidRPr="00F526BC">
        <w:rPr>
          <w:rFonts w:ascii="仿宋" w:eastAsia="仿宋" w:hAnsi="仿宋" w:hint="eastAsia"/>
          <w:sz w:val="32"/>
          <w:szCs w:val="32"/>
        </w:rPr>
        <w:t>间接费用</w:t>
      </w:r>
      <w:r w:rsidR="008A3DC9" w:rsidRPr="00F526BC">
        <w:rPr>
          <w:rFonts w:ascii="仿宋" w:eastAsia="仿宋" w:hAnsi="仿宋" w:hint="eastAsia"/>
          <w:sz w:val="32"/>
          <w:szCs w:val="32"/>
        </w:rPr>
        <w:t>和协作费用</w:t>
      </w:r>
      <w:r w:rsidRPr="00F526BC">
        <w:rPr>
          <w:rFonts w:ascii="仿宋" w:eastAsia="仿宋" w:hAnsi="仿宋" w:hint="eastAsia"/>
          <w:sz w:val="32"/>
          <w:szCs w:val="32"/>
        </w:rPr>
        <w:t>。</w:t>
      </w:r>
    </w:p>
    <w:p w14:paraId="6944C347" w14:textId="77777777" w:rsidR="006B2D17" w:rsidRPr="00F526BC" w:rsidRDefault="001D6483" w:rsidP="00F526BC">
      <w:pPr>
        <w:spacing w:line="360" w:lineRule="auto"/>
        <w:ind w:firstLineChars="200" w:firstLine="640"/>
        <w:rPr>
          <w:rFonts w:ascii="黑体" w:eastAsia="黑体" w:hAnsi="黑体"/>
          <w:color w:val="FF0000"/>
          <w:sz w:val="32"/>
          <w:szCs w:val="32"/>
        </w:rPr>
      </w:pPr>
      <w:r w:rsidRPr="00F526BC">
        <w:rPr>
          <w:rFonts w:ascii="仿宋" w:eastAsia="仿宋" w:hAnsi="仿宋" w:hint="eastAsia"/>
          <w:sz w:val="32"/>
          <w:szCs w:val="32"/>
        </w:rPr>
        <w:t>（一）直接费用是指科研项目实施过程中，发生的与之直接相关的费用。</w:t>
      </w:r>
      <w:r w:rsidR="002F4129" w:rsidRPr="00F526BC">
        <w:rPr>
          <w:rFonts w:ascii="仿宋" w:eastAsia="仿宋" w:hAnsi="仿宋" w:hint="eastAsia"/>
          <w:sz w:val="32"/>
          <w:szCs w:val="32"/>
        </w:rPr>
        <w:t>直接费用预算编制，</w:t>
      </w:r>
      <w:proofErr w:type="gramStart"/>
      <w:r w:rsidR="002F4129" w:rsidRPr="00F526BC">
        <w:rPr>
          <w:rFonts w:ascii="仿宋" w:eastAsia="仿宋" w:hAnsi="仿宋" w:hint="eastAsia"/>
          <w:sz w:val="32"/>
          <w:szCs w:val="32"/>
        </w:rPr>
        <w:t>除项目</w:t>
      </w:r>
      <w:proofErr w:type="gramEnd"/>
      <w:r w:rsidR="002F4129" w:rsidRPr="00F526BC">
        <w:rPr>
          <w:rFonts w:ascii="仿宋" w:eastAsia="仿宋" w:hAnsi="仿宋" w:hint="eastAsia"/>
          <w:sz w:val="32"/>
          <w:szCs w:val="32"/>
        </w:rPr>
        <w:t>主管部门</w:t>
      </w:r>
      <w:r w:rsidR="00CC67A3" w:rsidRPr="00F526BC">
        <w:rPr>
          <w:rFonts w:ascii="仿宋" w:eastAsia="仿宋" w:hAnsi="仿宋" w:hint="eastAsia"/>
          <w:sz w:val="32"/>
          <w:szCs w:val="32"/>
        </w:rPr>
        <w:t>或项目委托方</w:t>
      </w:r>
      <w:r w:rsidR="002F4129" w:rsidRPr="00F526BC">
        <w:rPr>
          <w:rFonts w:ascii="仿宋" w:eastAsia="仿宋" w:hAnsi="仿宋" w:hint="eastAsia"/>
          <w:sz w:val="32"/>
          <w:szCs w:val="32"/>
        </w:rPr>
        <w:t>另有规定外，</w:t>
      </w:r>
      <w:r w:rsidR="006B2D17" w:rsidRPr="00F526BC">
        <w:rPr>
          <w:rFonts w:ascii="仿宋" w:eastAsia="仿宋" w:hAnsi="仿宋" w:hint="eastAsia"/>
          <w:sz w:val="32"/>
          <w:szCs w:val="32"/>
        </w:rPr>
        <w:t>主要包括设备费、材料费</w:t>
      </w:r>
      <w:r w:rsidR="006B2D17" w:rsidRPr="00F526BC">
        <w:rPr>
          <w:rFonts w:ascii="仿宋" w:eastAsia="仿宋" w:hAnsi="仿宋"/>
          <w:sz w:val="32"/>
          <w:szCs w:val="32"/>
        </w:rPr>
        <w:t>/</w:t>
      </w:r>
      <w:r w:rsidR="006B2D17" w:rsidRPr="00F526BC">
        <w:rPr>
          <w:rFonts w:ascii="仿宋" w:eastAsia="仿宋" w:hAnsi="仿宋" w:hint="eastAsia"/>
          <w:sz w:val="32"/>
          <w:szCs w:val="32"/>
        </w:rPr>
        <w:t>测试化验加工费</w:t>
      </w:r>
      <w:r w:rsidR="006B2D17" w:rsidRPr="00F526BC">
        <w:rPr>
          <w:rFonts w:ascii="仿宋" w:eastAsia="仿宋" w:hAnsi="仿宋"/>
          <w:sz w:val="32"/>
          <w:szCs w:val="32"/>
        </w:rPr>
        <w:t>/</w:t>
      </w:r>
      <w:r w:rsidR="006B2D17" w:rsidRPr="00F526BC">
        <w:rPr>
          <w:rFonts w:ascii="仿宋" w:eastAsia="仿宋" w:hAnsi="仿宋" w:hint="eastAsia"/>
          <w:sz w:val="32"/>
          <w:szCs w:val="32"/>
        </w:rPr>
        <w:t>燃料动力费、差旅费</w:t>
      </w:r>
      <w:r w:rsidR="006B2D17" w:rsidRPr="00F526BC">
        <w:rPr>
          <w:rFonts w:ascii="仿宋" w:eastAsia="仿宋" w:hAnsi="仿宋"/>
          <w:sz w:val="32"/>
          <w:szCs w:val="32"/>
        </w:rPr>
        <w:t>/</w:t>
      </w:r>
      <w:r w:rsidR="006B2D17" w:rsidRPr="00F526BC">
        <w:rPr>
          <w:rFonts w:ascii="仿宋" w:eastAsia="仿宋" w:hAnsi="仿宋" w:hint="eastAsia"/>
          <w:sz w:val="32"/>
          <w:szCs w:val="32"/>
        </w:rPr>
        <w:t>会议费</w:t>
      </w:r>
      <w:r w:rsidR="006B2D17" w:rsidRPr="00F526BC">
        <w:rPr>
          <w:rFonts w:ascii="仿宋" w:eastAsia="仿宋" w:hAnsi="仿宋"/>
          <w:sz w:val="32"/>
          <w:szCs w:val="32"/>
        </w:rPr>
        <w:t>/</w:t>
      </w:r>
      <w:r w:rsidR="006B2D17" w:rsidRPr="00F526BC">
        <w:rPr>
          <w:rFonts w:ascii="仿宋" w:eastAsia="仿宋" w:hAnsi="仿宋" w:hint="eastAsia"/>
          <w:sz w:val="32"/>
          <w:szCs w:val="32"/>
        </w:rPr>
        <w:t>国际合作与交流费、劳务费</w:t>
      </w:r>
      <w:r w:rsidR="006B2D17" w:rsidRPr="00F526BC">
        <w:rPr>
          <w:rFonts w:ascii="仿宋" w:eastAsia="仿宋" w:hAnsi="仿宋"/>
          <w:sz w:val="32"/>
          <w:szCs w:val="32"/>
        </w:rPr>
        <w:t>/</w:t>
      </w:r>
      <w:r w:rsidR="006B2D17" w:rsidRPr="00F526BC">
        <w:rPr>
          <w:rFonts w:ascii="仿宋" w:eastAsia="仿宋" w:hAnsi="仿宋" w:hint="eastAsia"/>
          <w:sz w:val="32"/>
          <w:szCs w:val="32"/>
        </w:rPr>
        <w:t>专家咨询费以及其他支出等五类，直接费用的各项支出不受比例限制。</w:t>
      </w:r>
    </w:p>
    <w:p w14:paraId="0E046319" w14:textId="77777777" w:rsidR="00AC1FE6" w:rsidRPr="00F526BC" w:rsidRDefault="001D6483" w:rsidP="00F526BC">
      <w:pPr>
        <w:spacing w:line="360" w:lineRule="auto"/>
        <w:ind w:firstLineChars="200" w:firstLine="640"/>
        <w:rPr>
          <w:rFonts w:ascii="黑体" w:eastAsia="黑体" w:hAnsi="黑体"/>
          <w:color w:val="FF0000"/>
          <w:sz w:val="32"/>
          <w:szCs w:val="32"/>
        </w:rPr>
      </w:pPr>
      <w:r w:rsidRPr="00F526BC">
        <w:rPr>
          <w:rFonts w:ascii="仿宋" w:eastAsia="仿宋" w:hAnsi="仿宋" w:hint="eastAsia"/>
          <w:sz w:val="32"/>
          <w:szCs w:val="32"/>
        </w:rPr>
        <w:t>（二）间接费用</w:t>
      </w:r>
      <w:r w:rsidR="00CC67A3" w:rsidRPr="00F526BC">
        <w:rPr>
          <w:rFonts w:ascii="仿宋" w:eastAsia="仿宋" w:hAnsi="仿宋" w:hint="eastAsia"/>
          <w:sz w:val="32"/>
          <w:szCs w:val="32"/>
        </w:rPr>
        <w:t>是</w:t>
      </w:r>
      <w:r w:rsidR="008A3DC9" w:rsidRPr="00F526BC">
        <w:rPr>
          <w:rFonts w:ascii="仿宋" w:eastAsia="仿宋" w:hAnsi="仿宋" w:hint="eastAsia"/>
          <w:sz w:val="32"/>
          <w:szCs w:val="32"/>
        </w:rPr>
        <w:t>学校为科研项目</w:t>
      </w:r>
      <w:r w:rsidR="00CC67A3" w:rsidRPr="00F526BC">
        <w:rPr>
          <w:rFonts w:ascii="仿宋" w:eastAsia="仿宋" w:hAnsi="仿宋" w:hint="eastAsia"/>
          <w:sz w:val="32"/>
          <w:szCs w:val="32"/>
        </w:rPr>
        <w:t>实施提供的</w:t>
      </w:r>
      <w:r w:rsidR="008A3DC9" w:rsidRPr="00F526BC">
        <w:rPr>
          <w:rFonts w:ascii="仿宋" w:eastAsia="仿宋" w:hAnsi="仿宋" w:hint="eastAsia"/>
          <w:sz w:val="32"/>
          <w:szCs w:val="32"/>
        </w:rPr>
        <w:t>现有仪器设备及房屋，水、电、气、暖消耗，有关管理费用的补助支出及</w:t>
      </w:r>
      <w:r w:rsidR="00CC67A3" w:rsidRPr="00F526BC">
        <w:rPr>
          <w:rFonts w:ascii="仿宋" w:eastAsia="仿宋" w:hAnsi="仿宋" w:hint="eastAsia"/>
          <w:sz w:val="32"/>
          <w:szCs w:val="32"/>
        </w:rPr>
        <w:t>激励科研人员的绩效支出等</w:t>
      </w:r>
      <w:r w:rsidR="008A3DC9" w:rsidRPr="00F526BC">
        <w:rPr>
          <w:rFonts w:ascii="仿宋" w:eastAsia="仿宋" w:hAnsi="仿宋" w:hint="eastAsia"/>
          <w:sz w:val="32"/>
          <w:szCs w:val="32"/>
        </w:rPr>
        <w:t>。</w:t>
      </w:r>
      <w:proofErr w:type="gramStart"/>
      <w:r w:rsidR="00CC67A3" w:rsidRPr="00F526BC">
        <w:rPr>
          <w:rFonts w:ascii="仿宋" w:eastAsia="仿宋" w:hAnsi="仿宋" w:hint="eastAsia"/>
          <w:sz w:val="32"/>
          <w:szCs w:val="32"/>
        </w:rPr>
        <w:t>除项目</w:t>
      </w:r>
      <w:proofErr w:type="gramEnd"/>
      <w:r w:rsidR="00CC67A3" w:rsidRPr="00F526BC">
        <w:rPr>
          <w:rFonts w:ascii="仿宋" w:eastAsia="仿宋" w:hAnsi="仿宋" w:hint="eastAsia"/>
          <w:sz w:val="32"/>
          <w:szCs w:val="32"/>
        </w:rPr>
        <w:t>主管部门或项目委</w:t>
      </w:r>
      <w:r w:rsidR="00CC67A3" w:rsidRPr="00F526BC">
        <w:rPr>
          <w:rFonts w:ascii="仿宋" w:eastAsia="仿宋" w:hAnsi="仿宋" w:hint="eastAsia"/>
          <w:sz w:val="32"/>
          <w:szCs w:val="32"/>
        </w:rPr>
        <w:lastRenderedPageBreak/>
        <w:t>托方另有规定外，间接费用预算编制主要包括管理费和绩效支出两类。</w:t>
      </w:r>
    </w:p>
    <w:p w14:paraId="595A6390" w14:textId="77777777" w:rsidR="00CC67A3" w:rsidRPr="00F526BC" w:rsidRDefault="00CC67A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（三）协作费用是指外单位协作承担项目部分研究试验工作的费用，须注明协作单位名称和协作内容，不得用于合作单位研究经费。</w:t>
      </w:r>
    </w:p>
    <w:p w14:paraId="7BAA6EF7" w14:textId="60402418" w:rsidR="0009233E"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hint="eastAsia"/>
          <w:b/>
          <w:sz w:val="32"/>
          <w:szCs w:val="32"/>
        </w:rPr>
        <w:t xml:space="preserve">第八条 </w:t>
      </w:r>
      <w:r w:rsidR="003907CE" w:rsidRPr="00F526BC">
        <w:rPr>
          <w:rFonts w:ascii="仿宋" w:eastAsia="仿宋" w:hAnsi="仿宋" w:hint="eastAsia"/>
          <w:sz w:val="32"/>
          <w:szCs w:val="32"/>
        </w:rPr>
        <w:t>科研</w:t>
      </w:r>
      <w:r w:rsidR="0015752E" w:rsidRPr="00F526BC">
        <w:rPr>
          <w:rFonts w:ascii="仿宋" w:eastAsia="仿宋" w:hAnsi="仿宋" w:hint="eastAsia"/>
          <w:sz w:val="32"/>
          <w:szCs w:val="32"/>
        </w:rPr>
        <w:t>项目预算一经批复，须严格按预算</w:t>
      </w:r>
      <w:r w:rsidRPr="00F526BC">
        <w:rPr>
          <w:rFonts w:ascii="仿宋" w:eastAsia="仿宋" w:hAnsi="仿宋" w:hint="eastAsia"/>
          <w:sz w:val="32"/>
          <w:szCs w:val="32"/>
        </w:rPr>
        <w:t>执行。确需调整</w:t>
      </w:r>
      <w:r w:rsidR="0015752E" w:rsidRPr="00F526BC">
        <w:rPr>
          <w:rFonts w:ascii="仿宋" w:eastAsia="仿宋" w:hAnsi="仿宋" w:hint="eastAsia"/>
          <w:sz w:val="32"/>
          <w:szCs w:val="32"/>
        </w:rPr>
        <w:t>的</w:t>
      </w:r>
      <w:r w:rsidRPr="00F526BC">
        <w:rPr>
          <w:rFonts w:ascii="仿宋" w:eastAsia="仿宋" w:hAnsi="仿宋" w:hint="eastAsia"/>
          <w:sz w:val="32"/>
          <w:szCs w:val="32"/>
        </w:rPr>
        <w:t>，</w:t>
      </w:r>
      <w:proofErr w:type="gramStart"/>
      <w:r w:rsidR="002F4129" w:rsidRPr="00F526BC">
        <w:rPr>
          <w:rFonts w:ascii="仿宋" w:eastAsia="仿宋" w:hAnsi="仿宋" w:hint="eastAsia"/>
          <w:sz w:val="32"/>
          <w:szCs w:val="32"/>
        </w:rPr>
        <w:t>除项目</w:t>
      </w:r>
      <w:proofErr w:type="gramEnd"/>
      <w:r w:rsidR="002F4129" w:rsidRPr="00F526BC">
        <w:rPr>
          <w:rFonts w:ascii="仿宋" w:eastAsia="仿宋" w:hAnsi="仿宋" w:hint="eastAsia"/>
          <w:sz w:val="32"/>
          <w:szCs w:val="32"/>
        </w:rPr>
        <w:t>主管部门</w:t>
      </w:r>
      <w:r w:rsidR="003907CE" w:rsidRPr="00F526BC">
        <w:rPr>
          <w:rFonts w:ascii="仿宋" w:eastAsia="仿宋" w:hAnsi="仿宋" w:hint="eastAsia"/>
          <w:sz w:val="32"/>
          <w:szCs w:val="32"/>
        </w:rPr>
        <w:t>或项目委托方</w:t>
      </w:r>
      <w:r w:rsidR="002F4129" w:rsidRPr="00F526BC">
        <w:rPr>
          <w:rFonts w:ascii="仿宋" w:eastAsia="仿宋" w:hAnsi="仿宋" w:hint="eastAsia"/>
          <w:sz w:val="32"/>
          <w:szCs w:val="32"/>
        </w:rPr>
        <w:t>另有规定外，可</w:t>
      </w:r>
      <w:r w:rsidR="0009233E" w:rsidRPr="00F526BC">
        <w:rPr>
          <w:rFonts w:ascii="仿宋" w:eastAsia="仿宋" w:hAnsi="仿宋" w:hint="eastAsia"/>
          <w:sz w:val="32"/>
          <w:szCs w:val="32"/>
        </w:rPr>
        <w:t>在项目总预算不变的情况下，</w:t>
      </w:r>
      <w:r w:rsidR="00344507">
        <w:rPr>
          <w:rFonts w:ascii="仿宋" w:eastAsia="仿宋" w:hAnsi="仿宋" w:hint="eastAsia"/>
          <w:sz w:val="32"/>
          <w:szCs w:val="32"/>
        </w:rPr>
        <w:t>由项目负责人</w:t>
      </w:r>
      <w:r w:rsidR="0009233E" w:rsidRPr="00F526BC">
        <w:rPr>
          <w:rFonts w:ascii="仿宋" w:eastAsia="仿宋" w:hAnsi="仿宋" w:hint="eastAsia"/>
          <w:sz w:val="32"/>
          <w:szCs w:val="32"/>
        </w:rPr>
        <w:t>根据科研活动实际需要自主调整直接费用全部科目的经费支出，不受比例限制</w:t>
      </w:r>
      <w:r w:rsidR="003C057A" w:rsidRPr="00F526BC">
        <w:rPr>
          <w:rFonts w:ascii="仿宋" w:eastAsia="仿宋" w:hAnsi="仿宋" w:hint="eastAsia"/>
          <w:sz w:val="32"/>
          <w:szCs w:val="32"/>
        </w:rPr>
        <w:t>。</w:t>
      </w:r>
      <w:r w:rsidR="003907CE" w:rsidRPr="00F526BC">
        <w:rPr>
          <w:rFonts w:ascii="仿宋" w:eastAsia="仿宋" w:hAnsi="仿宋" w:hint="eastAsia"/>
          <w:sz w:val="32"/>
          <w:szCs w:val="32"/>
        </w:rPr>
        <w:t>间接经费预算原则上不得调整。</w:t>
      </w:r>
    </w:p>
    <w:p w14:paraId="546FE9E6"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hint="eastAsia"/>
          <w:b/>
          <w:sz w:val="32"/>
          <w:szCs w:val="32"/>
        </w:rPr>
        <w:t xml:space="preserve">第九条 </w:t>
      </w:r>
      <w:r w:rsidRPr="00F526BC">
        <w:rPr>
          <w:rFonts w:ascii="仿宋" w:eastAsia="仿宋" w:hAnsi="仿宋" w:hint="eastAsia"/>
          <w:sz w:val="32"/>
          <w:szCs w:val="32"/>
        </w:rPr>
        <w:t>科研项目负责人须根据项目要求编制项目决算。编制时要严格按照财务处提供的科研项目明细账，如实编报项目经费决算，由财务</w:t>
      </w:r>
      <w:proofErr w:type="gramStart"/>
      <w:r w:rsidRPr="00F526BC">
        <w:rPr>
          <w:rFonts w:ascii="仿宋" w:eastAsia="仿宋" w:hAnsi="仿宋" w:hint="eastAsia"/>
          <w:sz w:val="32"/>
          <w:szCs w:val="32"/>
        </w:rPr>
        <w:t>处签署</w:t>
      </w:r>
      <w:proofErr w:type="gramEnd"/>
      <w:r w:rsidRPr="00F526BC">
        <w:rPr>
          <w:rFonts w:ascii="仿宋" w:eastAsia="仿宋" w:hAnsi="仿宋" w:hint="eastAsia"/>
          <w:sz w:val="32"/>
          <w:szCs w:val="32"/>
        </w:rPr>
        <w:t>意见并盖章后，按要求报送并存档。</w:t>
      </w:r>
    </w:p>
    <w:p w14:paraId="646CF33F" w14:textId="77777777" w:rsidR="001D6483" w:rsidRPr="00F526BC" w:rsidRDefault="001D6483" w:rsidP="003C057A">
      <w:pPr>
        <w:spacing w:line="360" w:lineRule="auto"/>
        <w:jc w:val="center"/>
        <w:rPr>
          <w:rFonts w:ascii="黑体" w:eastAsia="黑体" w:hAnsi="黑体"/>
          <w:sz w:val="32"/>
          <w:szCs w:val="32"/>
        </w:rPr>
      </w:pPr>
      <w:r w:rsidRPr="00F526BC">
        <w:rPr>
          <w:rFonts w:ascii="黑体" w:eastAsia="黑体" w:hAnsi="黑体"/>
          <w:sz w:val="32"/>
          <w:szCs w:val="32"/>
        </w:rPr>
        <w:t>第</w:t>
      </w:r>
      <w:r w:rsidRPr="00F526BC">
        <w:rPr>
          <w:rFonts w:ascii="黑体" w:eastAsia="黑体" w:hAnsi="黑体" w:hint="eastAsia"/>
          <w:sz w:val="32"/>
          <w:szCs w:val="32"/>
        </w:rPr>
        <w:t>四</w:t>
      </w:r>
      <w:r w:rsidRPr="00F526BC">
        <w:rPr>
          <w:rFonts w:ascii="黑体" w:eastAsia="黑体" w:hAnsi="黑体"/>
          <w:sz w:val="32"/>
          <w:szCs w:val="32"/>
        </w:rPr>
        <w:t>章  经费收入管理</w:t>
      </w:r>
    </w:p>
    <w:p w14:paraId="42BC97CC"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w:t>
      </w:r>
      <w:r w:rsidRPr="00F526BC">
        <w:rPr>
          <w:rFonts w:ascii="仿宋" w:eastAsia="仿宋" w:hAnsi="仿宋" w:hint="eastAsia"/>
          <w:b/>
          <w:sz w:val="32"/>
          <w:szCs w:val="32"/>
        </w:rPr>
        <w:t>十</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凡以江苏财经职业技术学院名义或以江苏财经职业技术学院教师（或科研人员）身份承担的各级各类科研项目，其</w:t>
      </w:r>
      <w:r w:rsidRPr="00F526BC">
        <w:rPr>
          <w:rFonts w:ascii="仿宋" w:eastAsia="仿宋" w:hAnsi="仿宋" w:hint="eastAsia"/>
          <w:sz w:val="32"/>
          <w:szCs w:val="32"/>
        </w:rPr>
        <w:t>项目</w:t>
      </w:r>
      <w:r w:rsidRPr="00F526BC">
        <w:rPr>
          <w:rFonts w:ascii="仿宋" w:eastAsia="仿宋" w:hAnsi="仿宋"/>
          <w:sz w:val="32"/>
          <w:szCs w:val="32"/>
        </w:rPr>
        <w:t>研究经费必须汇入江苏财经职业技术学院财务账户，接受学校统一管理。</w:t>
      </w:r>
    </w:p>
    <w:p w14:paraId="581833C4"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w:t>
      </w:r>
      <w:r w:rsidRPr="00F526BC">
        <w:rPr>
          <w:rFonts w:ascii="仿宋" w:eastAsia="仿宋" w:hAnsi="仿宋" w:hint="eastAsia"/>
          <w:b/>
          <w:sz w:val="32"/>
          <w:szCs w:val="32"/>
        </w:rPr>
        <w:t>十一</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hint="eastAsia"/>
          <w:sz w:val="32"/>
          <w:szCs w:val="32"/>
        </w:rPr>
        <w:t>科研经费到达学校财务账户后，财务处会同科技处根据相关批文、科研项目合同和学校相关文件统一办理立项和入账手续，确认科研经费收入。</w:t>
      </w:r>
    </w:p>
    <w:p w14:paraId="3386CB0F"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lastRenderedPageBreak/>
        <w:t>第</w:t>
      </w:r>
      <w:r w:rsidRPr="00F526BC">
        <w:rPr>
          <w:rFonts w:ascii="仿宋" w:eastAsia="仿宋" w:hAnsi="仿宋" w:hint="eastAsia"/>
          <w:b/>
          <w:sz w:val="32"/>
          <w:szCs w:val="32"/>
        </w:rPr>
        <w:t>十二</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学校</w:t>
      </w:r>
      <w:r w:rsidRPr="00F526BC">
        <w:rPr>
          <w:rFonts w:ascii="仿宋" w:eastAsia="仿宋" w:hAnsi="仿宋" w:hint="eastAsia"/>
          <w:sz w:val="32"/>
          <w:szCs w:val="32"/>
        </w:rPr>
        <w:t>按照《江苏财经职业技术学院科研工作量计算与奖励资助办法》（〔2018〕15号）</w:t>
      </w:r>
      <w:r w:rsidRPr="00F526BC">
        <w:rPr>
          <w:rFonts w:ascii="仿宋" w:eastAsia="仿宋" w:hAnsi="仿宋"/>
          <w:sz w:val="32"/>
          <w:szCs w:val="32"/>
        </w:rPr>
        <w:t>为</w:t>
      </w:r>
      <w:r w:rsidRPr="00F526BC">
        <w:rPr>
          <w:rFonts w:ascii="仿宋" w:eastAsia="仿宋" w:hAnsi="仿宋" w:hint="eastAsia"/>
          <w:sz w:val="32"/>
          <w:szCs w:val="32"/>
        </w:rPr>
        <w:t>各级别</w:t>
      </w:r>
      <w:r w:rsidRPr="00F526BC">
        <w:rPr>
          <w:rFonts w:ascii="仿宋" w:eastAsia="仿宋" w:hAnsi="仿宋"/>
          <w:sz w:val="32"/>
          <w:szCs w:val="32"/>
        </w:rPr>
        <w:t>纵向科研</w:t>
      </w:r>
      <w:r w:rsidRPr="00F526BC">
        <w:rPr>
          <w:rFonts w:ascii="仿宋" w:eastAsia="仿宋" w:hAnsi="仿宋" w:hint="eastAsia"/>
          <w:sz w:val="32"/>
          <w:szCs w:val="32"/>
        </w:rPr>
        <w:t>项目</w:t>
      </w:r>
      <w:r w:rsidRPr="00F526BC">
        <w:rPr>
          <w:rFonts w:ascii="仿宋" w:eastAsia="仿宋" w:hAnsi="仿宋"/>
          <w:sz w:val="32"/>
          <w:szCs w:val="32"/>
        </w:rPr>
        <w:t>提供配套</w:t>
      </w:r>
      <w:r w:rsidRPr="00F526BC">
        <w:rPr>
          <w:rFonts w:ascii="仿宋" w:eastAsia="仿宋" w:hAnsi="仿宋" w:hint="eastAsia"/>
          <w:sz w:val="32"/>
          <w:szCs w:val="32"/>
        </w:rPr>
        <w:t>与资助</w:t>
      </w:r>
      <w:r w:rsidRPr="00F526BC">
        <w:rPr>
          <w:rFonts w:ascii="仿宋" w:eastAsia="仿宋" w:hAnsi="仿宋"/>
          <w:sz w:val="32"/>
          <w:szCs w:val="32"/>
        </w:rPr>
        <w:t>。</w:t>
      </w:r>
    </w:p>
    <w:p w14:paraId="5528C4A8" w14:textId="77777777" w:rsidR="001D6483" w:rsidRPr="00F526BC" w:rsidRDefault="001D6483" w:rsidP="003C057A">
      <w:pPr>
        <w:spacing w:line="360" w:lineRule="auto"/>
        <w:jc w:val="center"/>
        <w:rPr>
          <w:rFonts w:ascii="黑体" w:eastAsia="黑体" w:hAnsi="黑体"/>
          <w:sz w:val="32"/>
          <w:szCs w:val="32"/>
        </w:rPr>
      </w:pPr>
      <w:r w:rsidRPr="00F526BC">
        <w:rPr>
          <w:rFonts w:ascii="黑体" w:eastAsia="黑体" w:hAnsi="黑体"/>
          <w:sz w:val="32"/>
          <w:szCs w:val="32"/>
        </w:rPr>
        <w:t>第</w:t>
      </w:r>
      <w:r w:rsidRPr="00F526BC">
        <w:rPr>
          <w:rFonts w:ascii="黑体" w:eastAsia="黑体" w:hAnsi="黑体" w:hint="eastAsia"/>
          <w:sz w:val="32"/>
          <w:szCs w:val="32"/>
        </w:rPr>
        <w:t>五</w:t>
      </w:r>
      <w:r w:rsidRPr="00F526BC">
        <w:rPr>
          <w:rFonts w:ascii="黑体" w:eastAsia="黑体" w:hAnsi="黑体"/>
          <w:sz w:val="32"/>
          <w:szCs w:val="32"/>
        </w:rPr>
        <w:t>章  经费支出管理</w:t>
      </w:r>
    </w:p>
    <w:p w14:paraId="180D4271"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w:t>
      </w:r>
      <w:r w:rsidRPr="00F526BC">
        <w:rPr>
          <w:rFonts w:ascii="仿宋" w:eastAsia="仿宋" w:hAnsi="仿宋" w:hint="eastAsia"/>
          <w:b/>
          <w:sz w:val="32"/>
          <w:szCs w:val="32"/>
        </w:rPr>
        <w:t>十三</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直接费用支出</w:t>
      </w:r>
    </w:p>
    <w:p w14:paraId="4FBAA19F"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原则上</w:t>
      </w:r>
      <w:r w:rsidRPr="00F526BC">
        <w:rPr>
          <w:rFonts w:ascii="仿宋" w:eastAsia="仿宋" w:hAnsi="仿宋"/>
          <w:sz w:val="32"/>
          <w:szCs w:val="32"/>
        </w:rPr>
        <w:t>纵向</w:t>
      </w:r>
      <w:r w:rsidRPr="00F526BC">
        <w:rPr>
          <w:rFonts w:ascii="仿宋" w:eastAsia="仿宋" w:hAnsi="仿宋" w:hint="eastAsia"/>
          <w:sz w:val="32"/>
          <w:szCs w:val="32"/>
        </w:rPr>
        <w:t>科研项目</w:t>
      </w:r>
      <w:r w:rsidRPr="00F526BC">
        <w:rPr>
          <w:rFonts w:ascii="仿宋" w:eastAsia="仿宋" w:hAnsi="仿宋"/>
          <w:sz w:val="32"/>
          <w:szCs w:val="32"/>
        </w:rPr>
        <w:t>按主管部门规定执行</w:t>
      </w:r>
      <w:r w:rsidRPr="00F526BC">
        <w:rPr>
          <w:rFonts w:ascii="仿宋" w:eastAsia="仿宋" w:hAnsi="仿宋" w:hint="eastAsia"/>
          <w:sz w:val="32"/>
          <w:szCs w:val="32"/>
        </w:rPr>
        <w:t>，</w:t>
      </w:r>
      <w:r w:rsidRPr="00F526BC">
        <w:rPr>
          <w:rFonts w:ascii="仿宋" w:eastAsia="仿宋" w:hAnsi="仿宋"/>
          <w:sz w:val="32"/>
          <w:szCs w:val="32"/>
        </w:rPr>
        <w:t>横向</w:t>
      </w:r>
      <w:r w:rsidRPr="00F526BC">
        <w:rPr>
          <w:rFonts w:ascii="仿宋" w:eastAsia="仿宋" w:hAnsi="仿宋" w:hint="eastAsia"/>
          <w:sz w:val="32"/>
          <w:szCs w:val="32"/>
        </w:rPr>
        <w:t>科研项目</w:t>
      </w:r>
      <w:r w:rsidRPr="00F526BC">
        <w:rPr>
          <w:rFonts w:ascii="仿宋" w:eastAsia="仿宋" w:hAnsi="仿宋"/>
          <w:sz w:val="32"/>
          <w:szCs w:val="32"/>
        </w:rPr>
        <w:t>按合同要求或</w:t>
      </w:r>
      <w:r w:rsidRPr="00F526BC">
        <w:rPr>
          <w:rFonts w:ascii="仿宋" w:eastAsia="仿宋" w:hAnsi="仿宋" w:hint="eastAsia"/>
          <w:sz w:val="32"/>
          <w:szCs w:val="32"/>
        </w:rPr>
        <w:t>与</w:t>
      </w:r>
      <w:r w:rsidRPr="00F526BC">
        <w:rPr>
          <w:rFonts w:ascii="仿宋" w:eastAsia="仿宋" w:hAnsi="仿宋"/>
          <w:sz w:val="32"/>
          <w:szCs w:val="32"/>
        </w:rPr>
        <w:t>委托方</w:t>
      </w:r>
      <w:r w:rsidRPr="00F526BC">
        <w:rPr>
          <w:rFonts w:ascii="仿宋" w:eastAsia="仿宋" w:hAnsi="仿宋" w:hint="eastAsia"/>
          <w:sz w:val="32"/>
          <w:szCs w:val="32"/>
        </w:rPr>
        <w:t>的</w:t>
      </w:r>
      <w:r w:rsidRPr="00F526BC">
        <w:rPr>
          <w:rFonts w:ascii="仿宋" w:eastAsia="仿宋" w:hAnsi="仿宋"/>
          <w:sz w:val="32"/>
          <w:szCs w:val="32"/>
        </w:rPr>
        <w:t>约定执行。未作规定</w:t>
      </w:r>
      <w:r w:rsidRPr="00F526BC">
        <w:rPr>
          <w:rFonts w:ascii="仿宋" w:eastAsia="仿宋" w:hAnsi="仿宋" w:hint="eastAsia"/>
          <w:sz w:val="32"/>
          <w:szCs w:val="32"/>
        </w:rPr>
        <w:t>、要求</w:t>
      </w:r>
      <w:r w:rsidRPr="00F526BC">
        <w:rPr>
          <w:rFonts w:ascii="仿宋" w:eastAsia="仿宋" w:hAnsi="仿宋"/>
          <w:sz w:val="32"/>
          <w:szCs w:val="32"/>
        </w:rPr>
        <w:t>或约定的</w:t>
      </w:r>
      <w:r w:rsidRPr="00F526BC">
        <w:rPr>
          <w:rFonts w:ascii="仿宋" w:eastAsia="仿宋" w:hAnsi="仿宋" w:hint="eastAsia"/>
          <w:sz w:val="32"/>
          <w:szCs w:val="32"/>
        </w:rPr>
        <w:t>纵向科研项目、横向科研项目、校级科研项目直接费用的支出</w:t>
      </w:r>
      <w:r w:rsidRPr="00F526BC">
        <w:rPr>
          <w:rFonts w:ascii="仿宋" w:eastAsia="仿宋" w:hAnsi="仿宋"/>
          <w:sz w:val="32"/>
          <w:szCs w:val="32"/>
        </w:rPr>
        <w:t>，按以下规定执行。</w:t>
      </w:r>
    </w:p>
    <w:p w14:paraId="45D72FEC" w14:textId="77777777" w:rsidR="001D6483" w:rsidRPr="00F526BC" w:rsidRDefault="00C52101"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（一）</w:t>
      </w:r>
      <w:r w:rsidR="001D6483" w:rsidRPr="00F526BC">
        <w:rPr>
          <w:rFonts w:ascii="仿宋" w:eastAsia="仿宋" w:hAnsi="仿宋"/>
          <w:sz w:val="32"/>
          <w:szCs w:val="32"/>
        </w:rPr>
        <w:t>设备费：指在科研项目研究开发过程中需要购置或研制的专用仪器设备，以及租赁外单位仪器设备而发生的费用。要合理控制设备购置费支出，鼓励共享、试制、租赁专用仪器设备以及对现有仪器设备进行升级改造。凡使用科研经费购置的设备等，均属于国有资产，必须纳入学校资产统一管理。购置的仪器设备</w:t>
      </w:r>
      <w:r w:rsidR="001D6483" w:rsidRPr="00F526BC">
        <w:rPr>
          <w:rFonts w:ascii="仿宋" w:eastAsia="仿宋" w:hAnsi="仿宋" w:hint="eastAsia"/>
          <w:sz w:val="32"/>
          <w:szCs w:val="32"/>
        </w:rPr>
        <w:t>单项</w:t>
      </w:r>
      <w:r w:rsidR="001D6483" w:rsidRPr="00F526BC">
        <w:rPr>
          <w:rFonts w:ascii="仿宋" w:eastAsia="仿宋" w:hAnsi="仿宋"/>
          <w:sz w:val="32"/>
          <w:szCs w:val="32"/>
        </w:rPr>
        <w:t>1000元</w:t>
      </w:r>
      <w:r w:rsidR="001D6483" w:rsidRPr="00F526BC">
        <w:rPr>
          <w:rFonts w:ascii="仿宋" w:eastAsia="仿宋" w:hAnsi="仿宋" w:hint="eastAsia"/>
          <w:sz w:val="32"/>
          <w:szCs w:val="32"/>
        </w:rPr>
        <w:t>以上（含1000元）</w:t>
      </w:r>
      <w:r w:rsidR="001D6483" w:rsidRPr="00F526BC">
        <w:rPr>
          <w:rFonts w:ascii="仿宋" w:eastAsia="仿宋" w:hAnsi="仿宋"/>
          <w:sz w:val="32"/>
          <w:szCs w:val="32"/>
        </w:rPr>
        <w:t>的均需按学校有关规定进行验收并</w:t>
      </w:r>
      <w:r w:rsidR="001D6483" w:rsidRPr="00F526BC">
        <w:rPr>
          <w:rFonts w:ascii="仿宋" w:eastAsia="仿宋" w:hAnsi="仿宋" w:hint="eastAsia"/>
          <w:sz w:val="32"/>
          <w:szCs w:val="32"/>
        </w:rPr>
        <w:t>办理固定</w:t>
      </w:r>
      <w:r w:rsidR="001D6483" w:rsidRPr="00F526BC">
        <w:rPr>
          <w:rFonts w:ascii="仿宋" w:eastAsia="仿宋" w:hAnsi="仿宋"/>
          <w:sz w:val="32"/>
          <w:szCs w:val="32"/>
        </w:rPr>
        <w:t>资产</w:t>
      </w:r>
      <w:r w:rsidR="001D6483" w:rsidRPr="00F526BC">
        <w:rPr>
          <w:rFonts w:ascii="仿宋" w:eastAsia="仿宋" w:hAnsi="仿宋" w:hint="eastAsia"/>
          <w:sz w:val="32"/>
          <w:szCs w:val="32"/>
        </w:rPr>
        <w:t>入库手续</w:t>
      </w:r>
      <w:r w:rsidR="001D6483" w:rsidRPr="00F526BC">
        <w:rPr>
          <w:rFonts w:ascii="仿宋" w:eastAsia="仿宋" w:hAnsi="仿宋"/>
          <w:sz w:val="32"/>
          <w:szCs w:val="32"/>
        </w:rPr>
        <w:t>。</w:t>
      </w:r>
    </w:p>
    <w:p w14:paraId="6B563E6F" w14:textId="77777777" w:rsidR="00C52101" w:rsidRPr="00F526BC" w:rsidRDefault="00C52101"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对科研急需的设备，采用</w:t>
      </w:r>
      <w:proofErr w:type="gramStart"/>
      <w:r w:rsidRPr="00F526BC">
        <w:rPr>
          <w:rFonts w:ascii="仿宋" w:eastAsia="仿宋" w:hAnsi="仿宋" w:hint="eastAsia"/>
          <w:sz w:val="32"/>
          <w:szCs w:val="32"/>
        </w:rPr>
        <w:t>特</w:t>
      </w:r>
      <w:proofErr w:type="gramEnd"/>
      <w:r w:rsidRPr="00F526BC">
        <w:rPr>
          <w:rFonts w:ascii="仿宋" w:eastAsia="仿宋" w:hAnsi="仿宋" w:hint="eastAsia"/>
          <w:sz w:val="32"/>
          <w:szCs w:val="32"/>
        </w:rPr>
        <w:t>事特办、随到随办的采购机制，对于独家代理或生产的仪器设备，按程序确定采取单一来源采购等方式增强采购灵活性和便利性</w:t>
      </w:r>
      <w:r w:rsidR="00270250" w:rsidRPr="00F526BC">
        <w:rPr>
          <w:rFonts w:ascii="仿宋" w:eastAsia="仿宋" w:hAnsi="仿宋" w:hint="eastAsia"/>
          <w:sz w:val="32"/>
          <w:szCs w:val="32"/>
        </w:rPr>
        <w:t>，</w:t>
      </w:r>
      <w:r w:rsidRPr="00F526BC">
        <w:rPr>
          <w:rFonts w:ascii="仿宋" w:eastAsia="仿宋" w:hAnsi="仿宋" w:hint="eastAsia"/>
          <w:sz w:val="32"/>
          <w:szCs w:val="32"/>
        </w:rPr>
        <w:t>具体按学校相关采购规定执行。相关部门切实做好设备采购的监督管理，做到全程公开、透明、可追溯。</w:t>
      </w:r>
    </w:p>
    <w:p w14:paraId="66A61006"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w:t>
      </w:r>
      <w:r w:rsidRPr="00F526BC">
        <w:rPr>
          <w:rFonts w:ascii="仿宋" w:eastAsia="仿宋" w:hAnsi="仿宋" w:hint="eastAsia"/>
          <w:sz w:val="32"/>
          <w:szCs w:val="32"/>
        </w:rPr>
        <w:t>二</w:t>
      </w:r>
      <w:r w:rsidRPr="00F526BC">
        <w:rPr>
          <w:rFonts w:ascii="仿宋" w:eastAsia="仿宋" w:hAnsi="仿宋"/>
          <w:sz w:val="32"/>
          <w:szCs w:val="32"/>
        </w:rPr>
        <w:t>）材料费：指在科研项目研究开发过程中消耗的各</w:t>
      </w:r>
      <w:r w:rsidRPr="00F526BC">
        <w:rPr>
          <w:rFonts w:ascii="仿宋" w:eastAsia="仿宋" w:hAnsi="仿宋"/>
          <w:sz w:val="32"/>
          <w:szCs w:val="32"/>
        </w:rPr>
        <w:lastRenderedPageBreak/>
        <w:t>种原材料、辅助材料等低值易耗品的采购及运输、装卸、整理等费用。</w:t>
      </w:r>
    </w:p>
    <w:p w14:paraId="0BC19F02"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w:t>
      </w:r>
      <w:r w:rsidRPr="00F526BC">
        <w:rPr>
          <w:rFonts w:ascii="仿宋" w:eastAsia="仿宋" w:hAnsi="仿宋" w:hint="eastAsia"/>
          <w:sz w:val="32"/>
          <w:szCs w:val="32"/>
        </w:rPr>
        <w:t>三</w:t>
      </w:r>
      <w:r w:rsidRPr="00F526BC">
        <w:rPr>
          <w:rFonts w:ascii="仿宋" w:eastAsia="仿宋" w:hAnsi="仿宋"/>
          <w:sz w:val="32"/>
          <w:szCs w:val="32"/>
        </w:rPr>
        <w:t>）测试化验加工及计算分析费：指在科研项目研究开发过程中支付给外单位（包括科研项目承担单位内部独立经济核算单位）的检验、测试、化验、加工及计算分析等费用。</w:t>
      </w:r>
    </w:p>
    <w:p w14:paraId="1DFDC7A0"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w:t>
      </w:r>
      <w:r w:rsidRPr="00F526BC">
        <w:rPr>
          <w:rFonts w:ascii="仿宋" w:eastAsia="仿宋" w:hAnsi="仿宋" w:hint="eastAsia"/>
          <w:sz w:val="32"/>
          <w:szCs w:val="32"/>
        </w:rPr>
        <w:t>四</w:t>
      </w:r>
      <w:r w:rsidRPr="00F526BC">
        <w:rPr>
          <w:rFonts w:ascii="仿宋" w:eastAsia="仿宋" w:hAnsi="仿宋"/>
          <w:sz w:val="32"/>
          <w:szCs w:val="32"/>
        </w:rPr>
        <w:t>）燃料动力费：指在科研项目研究开发过程中专用的大型仪器设备、专用科学装置等运行发生的可以单独计量的水、电、气、燃料消耗费用等。</w:t>
      </w:r>
    </w:p>
    <w:p w14:paraId="2BE00BEF"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w:t>
      </w:r>
      <w:r w:rsidRPr="00F526BC">
        <w:rPr>
          <w:rFonts w:ascii="仿宋" w:eastAsia="仿宋" w:hAnsi="仿宋" w:hint="eastAsia"/>
          <w:sz w:val="32"/>
          <w:szCs w:val="32"/>
        </w:rPr>
        <w:t>五</w:t>
      </w:r>
      <w:r w:rsidRPr="00F526BC">
        <w:rPr>
          <w:rFonts w:ascii="仿宋" w:eastAsia="仿宋" w:hAnsi="仿宋"/>
          <w:sz w:val="32"/>
          <w:szCs w:val="32"/>
        </w:rPr>
        <w:t>）出版/文献/信息传播/知识产权事务费：指在科研项目研究开发过程中，需要支付的出版费（含论文发表版面费）、资料费、专用软件购买费、文献检索费、制图费、誊录费、打印复印费、专利申请费、专利维持费及其他知识产权事务等费用。凡使用科研经费购置专用软件等无形资产，均属于国有资产，必须纳入学校资产统一管理。</w:t>
      </w:r>
    </w:p>
    <w:p w14:paraId="4D369C40"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（六）会议</w:t>
      </w:r>
      <w:r w:rsidRPr="00F526BC">
        <w:rPr>
          <w:rFonts w:ascii="仿宋" w:eastAsia="仿宋" w:hAnsi="仿宋" w:hint="eastAsia"/>
          <w:sz w:val="32"/>
          <w:szCs w:val="32"/>
        </w:rPr>
        <w:t>、</w:t>
      </w:r>
      <w:r w:rsidRPr="00F526BC">
        <w:rPr>
          <w:rFonts w:ascii="仿宋" w:eastAsia="仿宋" w:hAnsi="仿宋"/>
          <w:sz w:val="32"/>
          <w:szCs w:val="32"/>
        </w:rPr>
        <w:t>差旅</w:t>
      </w:r>
      <w:r w:rsidRPr="00F526BC">
        <w:rPr>
          <w:rFonts w:ascii="仿宋" w:eastAsia="仿宋" w:hAnsi="仿宋" w:hint="eastAsia"/>
          <w:sz w:val="32"/>
          <w:szCs w:val="32"/>
        </w:rPr>
        <w:t>、</w:t>
      </w:r>
      <w:r w:rsidRPr="00F526BC">
        <w:rPr>
          <w:rFonts w:ascii="仿宋" w:eastAsia="仿宋" w:hAnsi="仿宋"/>
          <w:sz w:val="32"/>
          <w:szCs w:val="32"/>
        </w:rPr>
        <w:t>国际合作与交流费：会议费是指在科研项目研究开发过程中为组织开展学术研讨、咨询以及协调项目等活动而发生的会议费用。严格控制会议规模、会议数量、会议开支标准和会期，会议开支标准参照</w:t>
      </w:r>
      <w:r w:rsidRPr="00F526BC">
        <w:rPr>
          <w:rFonts w:ascii="仿宋" w:eastAsia="仿宋" w:hAnsi="仿宋" w:hint="eastAsia"/>
          <w:sz w:val="32"/>
          <w:szCs w:val="32"/>
        </w:rPr>
        <w:t>《江苏省省级机关会议管理办法》（</w:t>
      </w:r>
      <w:proofErr w:type="gramStart"/>
      <w:r w:rsidRPr="00F526BC">
        <w:rPr>
          <w:rFonts w:ascii="仿宋" w:eastAsia="仿宋" w:hAnsi="仿宋" w:hint="eastAsia"/>
          <w:sz w:val="32"/>
          <w:szCs w:val="32"/>
        </w:rPr>
        <w:t>苏办发</w:t>
      </w:r>
      <w:proofErr w:type="gramEnd"/>
      <w:r w:rsidRPr="00F526BC">
        <w:rPr>
          <w:rFonts w:ascii="仿宋" w:eastAsia="仿宋" w:hAnsi="仿宋" w:hint="eastAsia"/>
          <w:sz w:val="32"/>
          <w:szCs w:val="32"/>
        </w:rPr>
        <w:t>〔2012〕44号）及《关于调整江苏省省级机关会议费开支综合定额标准的通知》</w:t>
      </w:r>
      <w:r w:rsidRPr="00F526BC">
        <w:rPr>
          <w:rFonts w:ascii="仿宋" w:eastAsia="仿宋" w:hAnsi="仿宋"/>
          <w:sz w:val="32"/>
          <w:szCs w:val="32"/>
        </w:rPr>
        <w:t>（</w:t>
      </w:r>
      <w:proofErr w:type="gramStart"/>
      <w:r w:rsidRPr="00F526BC">
        <w:rPr>
          <w:rFonts w:ascii="仿宋" w:eastAsia="仿宋" w:hAnsi="仿宋" w:hint="eastAsia"/>
          <w:sz w:val="32"/>
          <w:szCs w:val="32"/>
        </w:rPr>
        <w:t>苏财行〔2017〕</w:t>
      </w:r>
      <w:proofErr w:type="gramEnd"/>
      <w:r w:rsidRPr="00F526BC">
        <w:rPr>
          <w:rFonts w:ascii="仿宋" w:eastAsia="仿宋" w:hAnsi="仿宋" w:hint="eastAsia"/>
          <w:sz w:val="32"/>
          <w:szCs w:val="32"/>
        </w:rPr>
        <w:t>44号</w:t>
      </w:r>
      <w:r w:rsidRPr="00F526BC">
        <w:rPr>
          <w:rFonts w:ascii="仿宋" w:eastAsia="仿宋" w:hAnsi="仿宋"/>
          <w:sz w:val="32"/>
          <w:szCs w:val="32"/>
        </w:rPr>
        <w:t>）三类会议标准。</w:t>
      </w:r>
    </w:p>
    <w:p w14:paraId="43152794"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lastRenderedPageBreak/>
        <w:t>差旅费是指在科研项目研究开发过程中开展科学实验（试验）、科学考察、业务调研、学术交流等所发生的外埠差旅费、市内交通费用等。差旅费的开支标准和报销程序按照《江苏财经职业技术学院差旅费管理办法》（</w:t>
      </w:r>
      <w:r w:rsidRPr="00F526BC">
        <w:rPr>
          <w:rFonts w:ascii="仿宋" w:eastAsia="仿宋" w:hAnsi="仿宋" w:hint="eastAsia"/>
          <w:sz w:val="32"/>
          <w:szCs w:val="32"/>
        </w:rPr>
        <w:t>苏财</w:t>
      </w:r>
      <w:r w:rsidRPr="00F526BC">
        <w:rPr>
          <w:rFonts w:ascii="仿宋" w:eastAsia="仿宋" w:hAnsi="仿宋"/>
          <w:sz w:val="32"/>
          <w:szCs w:val="32"/>
        </w:rPr>
        <w:t>院〔201</w:t>
      </w:r>
      <w:r w:rsidRPr="00F526BC">
        <w:rPr>
          <w:rFonts w:ascii="仿宋" w:eastAsia="仿宋" w:hAnsi="仿宋" w:hint="eastAsia"/>
          <w:sz w:val="32"/>
          <w:szCs w:val="32"/>
        </w:rPr>
        <w:t>7</w:t>
      </w:r>
      <w:r w:rsidRPr="00F526BC">
        <w:rPr>
          <w:rFonts w:ascii="仿宋" w:eastAsia="仿宋" w:hAnsi="仿宋"/>
          <w:sz w:val="32"/>
          <w:szCs w:val="32"/>
        </w:rPr>
        <w:t>〕</w:t>
      </w:r>
      <w:r w:rsidRPr="00F526BC">
        <w:rPr>
          <w:rFonts w:ascii="仿宋" w:eastAsia="仿宋" w:hAnsi="仿宋" w:hint="eastAsia"/>
          <w:sz w:val="32"/>
          <w:szCs w:val="32"/>
        </w:rPr>
        <w:t>4</w:t>
      </w:r>
      <w:r w:rsidRPr="00F526BC">
        <w:rPr>
          <w:rFonts w:ascii="仿宋" w:eastAsia="仿宋" w:hAnsi="仿宋"/>
          <w:sz w:val="32"/>
          <w:szCs w:val="32"/>
        </w:rPr>
        <w:t>号）执行。</w:t>
      </w:r>
    </w:p>
    <w:p w14:paraId="1D9C3AED" w14:textId="77777777" w:rsidR="00C52101" w:rsidRPr="00F526BC" w:rsidRDefault="00C52101"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在纵向</w:t>
      </w:r>
      <w:r w:rsidR="00EB5C11" w:rsidRPr="00F526BC">
        <w:rPr>
          <w:rFonts w:ascii="仿宋" w:eastAsia="仿宋" w:hAnsi="仿宋" w:hint="eastAsia"/>
          <w:sz w:val="32"/>
          <w:szCs w:val="32"/>
        </w:rPr>
        <w:t>科研经费中列支从事野外考察、心理测试等科研活动而无法取得发票或者财政性票据的，在确保真实性的前提下，可按实际发生额予以报销。</w:t>
      </w:r>
    </w:p>
    <w:p w14:paraId="0D8D47A1"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国际合作与交流费</w:t>
      </w:r>
      <w:r w:rsidRPr="00F526BC">
        <w:rPr>
          <w:rFonts w:ascii="仿宋" w:eastAsia="仿宋" w:hAnsi="仿宋" w:hint="eastAsia"/>
          <w:sz w:val="32"/>
          <w:szCs w:val="32"/>
        </w:rPr>
        <w:t>：</w:t>
      </w:r>
      <w:r w:rsidRPr="00F526BC">
        <w:rPr>
          <w:rFonts w:ascii="仿宋" w:eastAsia="仿宋" w:hAnsi="仿宋"/>
          <w:sz w:val="32"/>
          <w:szCs w:val="32"/>
        </w:rPr>
        <w:t>是指在科研项目研究开发过程中研究人员出国及外国专家来华工作的费用。国际合作与交流费的报销按照国家《因公临时出国经费管理办法》（</w:t>
      </w:r>
      <w:proofErr w:type="gramStart"/>
      <w:r w:rsidRPr="00F526BC">
        <w:rPr>
          <w:rFonts w:ascii="仿宋" w:eastAsia="仿宋" w:hAnsi="仿宋"/>
          <w:sz w:val="32"/>
          <w:szCs w:val="32"/>
        </w:rPr>
        <w:t>财行〔2013〕</w:t>
      </w:r>
      <w:proofErr w:type="gramEnd"/>
      <w:r w:rsidRPr="00F526BC">
        <w:rPr>
          <w:rFonts w:ascii="仿宋" w:eastAsia="仿宋" w:hAnsi="仿宋"/>
          <w:sz w:val="32"/>
          <w:szCs w:val="32"/>
        </w:rPr>
        <w:t>516号）及我校与外国专家签订的工作协议的具体内容确定。</w:t>
      </w:r>
    </w:p>
    <w:p w14:paraId="0001A171" w14:textId="77777777" w:rsidR="00C52101" w:rsidRPr="00F526BC" w:rsidRDefault="00EB5C11"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因科研活动实际需要，邀请国内外专家、学者和有关人员参加由我校主办的会议，对确需负担的城市间交通费、国际旅费等，可在会议费等费用中报销。</w:t>
      </w:r>
    </w:p>
    <w:p w14:paraId="599B1722"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w:t>
      </w:r>
      <w:r w:rsidRPr="00F526BC">
        <w:rPr>
          <w:rFonts w:ascii="仿宋" w:eastAsia="仿宋" w:hAnsi="仿宋" w:hint="eastAsia"/>
          <w:sz w:val="32"/>
          <w:szCs w:val="32"/>
        </w:rPr>
        <w:t>七</w:t>
      </w:r>
      <w:r w:rsidRPr="00F526BC">
        <w:rPr>
          <w:rFonts w:ascii="仿宋" w:eastAsia="仿宋" w:hAnsi="仿宋"/>
          <w:sz w:val="32"/>
          <w:szCs w:val="32"/>
        </w:rPr>
        <w:t>）劳务费：指在科研项目研究开发过程中支付给</w:t>
      </w:r>
      <w:r w:rsidRPr="00F526BC">
        <w:rPr>
          <w:rFonts w:ascii="仿宋" w:eastAsia="仿宋" w:hAnsi="仿宋" w:hint="eastAsia"/>
          <w:sz w:val="32"/>
          <w:szCs w:val="32"/>
        </w:rPr>
        <w:t>项目</w:t>
      </w:r>
      <w:r w:rsidRPr="00F526BC">
        <w:rPr>
          <w:rFonts w:ascii="仿宋" w:eastAsia="仿宋" w:hAnsi="仿宋"/>
          <w:sz w:val="32"/>
          <w:szCs w:val="32"/>
        </w:rPr>
        <w:t>组成员中没有工资性收入的相关人员（如在校学生）和</w:t>
      </w:r>
      <w:r w:rsidRPr="00F526BC">
        <w:rPr>
          <w:rFonts w:ascii="仿宋" w:eastAsia="仿宋" w:hAnsi="仿宋" w:hint="eastAsia"/>
          <w:sz w:val="32"/>
          <w:szCs w:val="32"/>
        </w:rPr>
        <w:t>项目</w:t>
      </w:r>
      <w:r w:rsidRPr="00F526BC">
        <w:rPr>
          <w:rFonts w:ascii="仿宋" w:eastAsia="仿宋" w:hAnsi="仿宋"/>
          <w:sz w:val="32"/>
          <w:szCs w:val="32"/>
        </w:rPr>
        <w:t>组临时聘用人员</w:t>
      </w:r>
      <w:r w:rsidRPr="00F526BC">
        <w:rPr>
          <w:rFonts w:ascii="仿宋" w:eastAsia="仿宋" w:hAnsi="仿宋" w:hint="eastAsia"/>
          <w:sz w:val="32"/>
          <w:szCs w:val="32"/>
        </w:rPr>
        <w:t>（须有正式聘用合同）</w:t>
      </w:r>
      <w:r w:rsidRPr="00F526BC">
        <w:rPr>
          <w:rFonts w:ascii="仿宋" w:eastAsia="仿宋" w:hAnsi="仿宋"/>
          <w:sz w:val="32"/>
          <w:szCs w:val="32"/>
        </w:rPr>
        <w:t>的劳务性费用。对劳务费不设比例限制，参与项目的学生及聘用的研究人员、科研辅助人员等均可参照当地科学研究和技术服务业从业人员平均工资水平，根据其在项目研究中承担的工作任务确定劳务费，其社会保险补助纳入劳务费科目列支。劳务费的</w:t>
      </w:r>
      <w:r w:rsidRPr="00F526BC">
        <w:rPr>
          <w:rFonts w:ascii="仿宋" w:eastAsia="仿宋" w:hAnsi="仿宋"/>
          <w:sz w:val="32"/>
          <w:szCs w:val="32"/>
        </w:rPr>
        <w:lastRenderedPageBreak/>
        <w:t>支出比例</w:t>
      </w:r>
      <w:r w:rsidRPr="00F526BC">
        <w:rPr>
          <w:rFonts w:ascii="仿宋" w:eastAsia="仿宋" w:hAnsi="仿宋" w:hint="eastAsia"/>
          <w:sz w:val="32"/>
          <w:szCs w:val="32"/>
        </w:rPr>
        <w:t>严格</w:t>
      </w:r>
      <w:proofErr w:type="gramStart"/>
      <w:r w:rsidRPr="00F526BC">
        <w:rPr>
          <w:rFonts w:ascii="仿宋" w:eastAsia="仿宋" w:hAnsi="仿宋"/>
          <w:sz w:val="32"/>
          <w:szCs w:val="32"/>
        </w:rPr>
        <w:t>按科研</w:t>
      </w:r>
      <w:proofErr w:type="gramEnd"/>
      <w:r w:rsidRPr="00F526BC">
        <w:rPr>
          <w:rFonts w:ascii="仿宋" w:eastAsia="仿宋" w:hAnsi="仿宋"/>
          <w:sz w:val="32"/>
          <w:szCs w:val="32"/>
        </w:rPr>
        <w:t>项目批复的预算额度</w:t>
      </w:r>
      <w:r w:rsidRPr="00F526BC">
        <w:rPr>
          <w:rFonts w:ascii="仿宋" w:eastAsia="仿宋" w:hAnsi="仿宋" w:hint="eastAsia"/>
          <w:sz w:val="32"/>
          <w:szCs w:val="32"/>
        </w:rPr>
        <w:t>执行，</w:t>
      </w:r>
      <w:r w:rsidRPr="00F526BC">
        <w:rPr>
          <w:rFonts w:ascii="仿宋" w:eastAsia="仿宋" w:hAnsi="仿宋"/>
          <w:sz w:val="32"/>
          <w:szCs w:val="32"/>
        </w:rPr>
        <w:t>劳务费支出须</w:t>
      </w:r>
      <w:r w:rsidRPr="00F526BC">
        <w:rPr>
          <w:rFonts w:ascii="仿宋" w:eastAsia="仿宋" w:hAnsi="仿宋" w:hint="eastAsia"/>
          <w:sz w:val="32"/>
          <w:szCs w:val="32"/>
        </w:rPr>
        <w:t>经发放对象</w:t>
      </w:r>
      <w:r w:rsidRPr="00F526BC">
        <w:rPr>
          <w:rFonts w:ascii="仿宋" w:eastAsia="仿宋" w:hAnsi="仿宋"/>
          <w:sz w:val="32"/>
          <w:szCs w:val="32"/>
        </w:rPr>
        <w:t>签</w:t>
      </w:r>
      <w:r w:rsidRPr="00F526BC">
        <w:rPr>
          <w:rFonts w:ascii="仿宋" w:eastAsia="仿宋" w:hAnsi="仿宋" w:hint="eastAsia"/>
          <w:sz w:val="32"/>
          <w:szCs w:val="32"/>
        </w:rPr>
        <w:t>字确认</w:t>
      </w:r>
      <w:r w:rsidRPr="00F526BC">
        <w:rPr>
          <w:rFonts w:ascii="仿宋" w:eastAsia="仿宋" w:hAnsi="仿宋"/>
          <w:sz w:val="32"/>
          <w:szCs w:val="32"/>
        </w:rPr>
        <w:t>，</w:t>
      </w:r>
      <w:r w:rsidRPr="00F526BC">
        <w:rPr>
          <w:rFonts w:ascii="仿宋" w:eastAsia="仿宋" w:hAnsi="仿宋" w:hint="eastAsia"/>
          <w:sz w:val="32"/>
          <w:szCs w:val="32"/>
        </w:rPr>
        <w:t>科技处审核，财务处审批，</w:t>
      </w:r>
      <w:r w:rsidRPr="00F526BC">
        <w:rPr>
          <w:rFonts w:ascii="仿宋" w:eastAsia="仿宋" w:hAnsi="仿宋"/>
          <w:sz w:val="32"/>
          <w:szCs w:val="32"/>
        </w:rPr>
        <w:t>由财务</w:t>
      </w:r>
      <w:r w:rsidRPr="00F526BC">
        <w:rPr>
          <w:rFonts w:ascii="仿宋" w:eastAsia="仿宋" w:hAnsi="仿宋" w:hint="eastAsia"/>
          <w:sz w:val="32"/>
          <w:szCs w:val="32"/>
        </w:rPr>
        <w:t>处</w:t>
      </w:r>
      <w:r w:rsidRPr="00F526BC">
        <w:rPr>
          <w:rFonts w:ascii="仿宋" w:eastAsia="仿宋" w:hAnsi="仿宋"/>
          <w:sz w:val="32"/>
          <w:szCs w:val="32"/>
        </w:rPr>
        <w:t>通过转账方式转入</w:t>
      </w:r>
      <w:r w:rsidRPr="00F526BC">
        <w:rPr>
          <w:rFonts w:ascii="仿宋" w:eastAsia="仿宋" w:hAnsi="仿宋" w:hint="eastAsia"/>
          <w:sz w:val="32"/>
          <w:szCs w:val="32"/>
        </w:rPr>
        <w:t>发放对象</w:t>
      </w:r>
      <w:r w:rsidRPr="00F526BC">
        <w:rPr>
          <w:rFonts w:ascii="仿宋" w:eastAsia="仿宋" w:hAnsi="仿宋"/>
          <w:sz w:val="32"/>
          <w:szCs w:val="32"/>
        </w:rPr>
        <w:t>个人银行账户</w:t>
      </w:r>
      <w:r w:rsidRPr="00F526BC">
        <w:rPr>
          <w:rFonts w:ascii="仿宋" w:eastAsia="仿宋" w:hAnsi="仿宋" w:hint="eastAsia"/>
          <w:sz w:val="32"/>
          <w:szCs w:val="32"/>
        </w:rPr>
        <w:t>，并由财务处统一代缴代扣个人所得税。项目负责人需</w:t>
      </w:r>
      <w:r w:rsidRPr="00F526BC">
        <w:rPr>
          <w:rFonts w:ascii="仿宋" w:eastAsia="仿宋" w:hAnsi="仿宋"/>
          <w:sz w:val="32"/>
          <w:szCs w:val="32"/>
        </w:rPr>
        <w:t>提供劳务费发放对象的身份信息及工作内容</w:t>
      </w:r>
      <w:r w:rsidRPr="00F526BC">
        <w:rPr>
          <w:rFonts w:ascii="仿宋" w:eastAsia="仿宋" w:hAnsi="仿宋" w:hint="eastAsia"/>
          <w:sz w:val="32"/>
          <w:szCs w:val="32"/>
        </w:rPr>
        <w:t>。</w:t>
      </w:r>
    </w:p>
    <w:p w14:paraId="2DD35E34" w14:textId="77777777" w:rsidR="00EB5C11" w:rsidRPr="00F526BC" w:rsidRDefault="00EB5C11"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参与科研项目的退休返聘人员费用可在省级科研项目劳务费中列支；软件、集成电路设计等特定领域的省级科研项目，可列支固定岗位或事业编制人员劳务费。</w:t>
      </w:r>
    </w:p>
    <w:p w14:paraId="20D1B2FB"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w:t>
      </w:r>
      <w:r w:rsidRPr="00F526BC">
        <w:rPr>
          <w:rFonts w:ascii="仿宋" w:eastAsia="仿宋" w:hAnsi="仿宋" w:hint="eastAsia"/>
          <w:sz w:val="32"/>
          <w:szCs w:val="32"/>
        </w:rPr>
        <w:t>八</w:t>
      </w:r>
      <w:r w:rsidRPr="00F526BC">
        <w:rPr>
          <w:rFonts w:ascii="仿宋" w:eastAsia="仿宋" w:hAnsi="仿宋"/>
          <w:sz w:val="32"/>
          <w:szCs w:val="32"/>
        </w:rPr>
        <w:t>）专家咨询费：专家咨询费指在科研项目研究开发过程中支付给临时聘请的咨询专家的费用。专家咨询费不得支付给参与项目和</w:t>
      </w:r>
      <w:r w:rsidRPr="00F526BC">
        <w:rPr>
          <w:rFonts w:ascii="仿宋" w:eastAsia="仿宋" w:hAnsi="仿宋" w:hint="eastAsia"/>
          <w:sz w:val="32"/>
          <w:szCs w:val="32"/>
        </w:rPr>
        <w:t>项目</w:t>
      </w:r>
      <w:r w:rsidRPr="00F526BC">
        <w:rPr>
          <w:rFonts w:ascii="仿宋" w:eastAsia="仿宋" w:hAnsi="仿宋"/>
          <w:sz w:val="32"/>
          <w:szCs w:val="32"/>
        </w:rPr>
        <w:t>管理相关的工作人员。</w:t>
      </w:r>
      <w:r w:rsidRPr="00F526BC">
        <w:rPr>
          <w:rFonts w:ascii="仿宋" w:eastAsia="仿宋" w:hAnsi="仿宋" w:hint="eastAsia"/>
          <w:sz w:val="32"/>
          <w:szCs w:val="32"/>
        </w:rPr>
        <w:t>专家咨询费的开支标准应当按照相关管理规定执行。专家</w:t>
      </w:r>
      <w:proofErr w:type="gramStart"/>
      <w:r w:rsidRPr="00F526BC">
        <w:rPr>
          <w:rFonts w:ascii="仿宋" w:eastAsia="仿宋" w:hAnsi="仿宋" w:hint="eastAsia"/>
          <w:sz w:val="32"/>
          <w:szCs w:val="32"/>
        </w:rPr>
        <w:t>咨询费须经</w:t>
      </w:r>
      <w:proofErr w:type="gramEnd"/>
      <w:r w:rsidRPr="00F526BC">
        <w:rPr>
          <w:rFonts w:ascii="仿宋" w:eastAsia="仿宋" w:hAnsi="仿宋" w:hint="eastAsia"/>
          <w:sz w:val="32"/>
          <w:szCs w:val="32"/>
        </w:rPr>
        <w:t>发放对象签字确认，科技处审核，财务处审批，由财务处通过转账方式转入发放对象个人银行账户</w:t>
      </w:r>
      <w:r w:rsidRPr="00F526BC">
        <w:rPr>
          <w:rFonts w:ascii="仿宋" w:eastAsia="仿宋" w:hAnsi="仿宋"/>
          <w:sz w:val="32"/>
          <w:szCs w:val="32"/>
        </w:rPr>
        <w:t>。</w:t>
      </w:r>
    </w:p>
    <w:p w14:paraId="27CC029B"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sz w:val="32"/>
          <w:szCs w:val="32"/>
        </w:rPr>
        <w:t>（</w:t>
      </w:r>
      <w:r w:rsidRPr="00F526BC">
        <w:rPr>
          <w:rFonts w:ascii="仿宋" w:eastAsia="仿宋" w:hAnsi="仿宋" w:hint="eastAsia"/>
          <w:sz w:val="32"/>
          <w:szCs w:val="32"/>
        </w:rPr>
        <w:t>九</w:t>
      </w:r>
      <w:r w:rsidRPr="00F526BC">
        <w:rPr>
          <w:rFonts w:ascii="仿宋" w:eastAsia="仿宋" w:hAnsi="仿宋"/>
          <w:sz w:val="32"/>
          <w:szCs w:val="32"/>
        </w:rPr>
        <w:t>）其他支出：指在科研项目研究开发过程中发生的，以上费用之外的直接开支。</w:t>
      </w:r>
    </w:p>
    <w:p w14:paraId="588CA95B"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w:t>
      </w:r>
      <w:r w:rsidRPr="00F526BC">
        <w:rPr>
          <w:rFonts w:ascii="仿宋" w:eastAsia="仿宋" w:hAnsi="仿宋" w:hint="eastAsia"/>
          <w:b/>
          <w:sz w:val="32"/>
          <w:szCs w:val="32"/>
        </w:rPr>
        <w:t>十四</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间接费用支出</w:t>
      </w:r>
    </w:p>
    <w:p w14:paraId="2749F8FA"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间接费用的支出包括管理费、科研人员绩效支出两大类。</w:t>
      </w:r>
      <w:proofErr w:type="gramStart"/>
      <w:r w:rsidR="00865CB9" w:rsidRPr="00F526BC">
        <w:rPr>
          <w:rFonts w:ascii="仿宋" w:eastAsia="仿宋" w:hAnsi="仿宋" w:hint="eastAsia"/>
          <w:sz w:val="32"/>
          <w:szCs w:val="32"/>
        </w:rPr>
        <w:t>除项目</w:t>
      </w:r>
      <w:proofErr w:type="gramEnd"/>
      <w:r w:rsidR="00865CB9" w:rsidRPr="00F526BC">
        <w:rPr>
          <w:rFonts w:ascii="仿宋" w:eastAsia="仿宋" w:hAnsi="仿宋" w:hint="eastAsia"/>
          <w:sz w:val="32"/>
          <w:szCs w:val="32"/>
        </w:rPr>
        <w:t>主管部门或项目委托方另有规定外，</w:t>
      </w:r>
      <w:r w:rsidRPr="00F526BC">
        <w:rPr>
          <w:rFonts w:ascii="仿宋" w:eastAsia="仿宋" w:hAnsi="仿宋" w:hint="eastAsia"/>
          <w:sz w:val="32"/>
          <w:szCs w:val="32"/>
        </w:rPr>
        <w:t>间接费用核定比例：500万元以下的部分为</w:t>
      </w:r>
      <w:r w:rsidR="00865CB9" w:rsidRPr="00F526BC">
        <w:rPr>
          <w:rFonts w:ascii="仿宋" w:eastAsia="仿宋" w:hAnsi="仿宋" w:hint="eastAsia"/>
          <w:sz w:val="32"/>
          <w:szCs w:val="32"/>
        </w:rPr>
        <w:t>不超过</w:t>
      </w:r>
      <w:r w:rsidR="004D3C4F" w:rsidRPr="00F526BC">
        <w:rPr>
          <w:rFonts w:ascii="仿宋" w:eastAsia="仿宋" w:hAnsi="仿宋" w:hint="eastAsia"/>
          <w:sz w:val="32"/>
          <w:szCs w:val="32"/>
        </w:rPr>
        <w:t>3</w:t>
      </w:r>
      <w:r w:rsidRPr="00F526BC">
        <w:rPr>
          <w:rFonts w:ascii="仿宋" w:eastAsia="仿宋" w:hAnsi="仿宋" w:hint="eastAsia"/>
          <w:sz w:val="32"/>
          <w:szCs w:val="32"/>
        </w:rPr>
        <w:t>0%，500万元（含500万元）至1000万元（含1000万元）的部分为</w:t>
      </w:r>
      <w:r w:rsidR="00865CB9" w:rsidRPr="00F526BC">
        <w:rPr>
          <w:rFonts w:ascii="仿宋" w:eastAsia="仿宋" w:hAnsi="仿宋" w:hint="eastAsia"/>
          <w:sz w:val="32"/>
          <w:szCs w:val="32"/>
        </w:rPr>
        <w:t>不超过</w:t>
      </w:r>
      <w:r w:rsidR="004D3C4F" w:rsidRPr="00F526BC">
        <w:rPr>
          <w:rFonts w:ascii="仿宋" w:eastAsia="仿宋" w:hAnsi="仿宋" w:hint="eastAsia"/>
          <w:sz w:val="32"/>
          <w:szCs w:val="32"/>
        </w:rPr>
        <w:t>2</w:t>
      </w:r>
      <w:r w:rsidRPr="00F526BC">
        <w:rPr>
          <w:rFonts w:ascii="仿宋" w:eastAsia="仿宋" w:hAnsi="仿宋" w:hint="eastAsia"/>
          <w:sz w:val="32"/>
          <w:szCs w:val="32"/>
        </w:rPr>
        <w:t>5%，1000万元以上的部分为</w:t>
      </w:r>
      <w:r w:rsidR="00865CB9" w:rsidRPr="00F526BC">
        <w:rPr>
          <w:rFonts w:ascii="仿宋" w:eastAsia="仿宋" w:hAnsi="仿宋" w:hint="eastAsia"/>
          <w:sz w:val="32"/>
          <w:szCs w:val="32"/>
        </w:rPr>
        <w:t>不超过</w:t>
      </w:r>
      <w:r w:rsidR="004D3C4F" w:rsidRPr="00F526BC">
        <w:rPr>
          <w:rFonts w:ascii="仿宋" w:eastAsia="仿宋" w:hAnsi="仿宋" w:hint="eastAsia"/>
          <w:sz w:val="32"/>
          <w:szCs w:val="32"/>
        </w:rPr>
        <w:t>20</w:t>
      </w:r>
      <w:r w:rsidRPr="00F526BC">
        <w:rPr>
          <w:rFonts w:ascii="仿宋" w:eastAsia="仿宋" w:hAnsi="仿宋" w:hint="eastAsia"/>
          <w:sz w:val="32"/>
          <w:szCs w:val="32"/>
        </w:rPr>
        <w:t>%。间接费用的绩效支出纳入学</w:t>
      </w:r>
      <w:r w:rsidRPr="00F526BC">
        <w:rPr>
          <w:rFonts w:ascii="仿宋" w:eastAsia="仿宋" w:hAnsi="仿宋" w:hint="eastAsia"/>
          <w:sz w:val="32"/>
          <w:szCs w:val="32"/>
        </w:rPr>
        <w:lastRenderedPageBreak/>
        <w:t>校绩效工资总量管理，不计</w:t>
      </w:r>
      <w:proofErr w:type="gramStart"/>
      <w:r w:rsidRPr="00F526BC">
        <w:rPr>
          <w:rFonts w:ascii="仿宋" w:eastAsia="仿宋" w:hAnsi="仿宋" w:hint="eastAsia"/>
          <w:sz w:val="32"/>
          <w:szCs w:val="32"/>
        </w:rPr>
        <w:t>入学校</w:t>
      </w:r>
      <w:proofErr w:type="gramEnd"/>
      <w:r w:rsidRPr="00F526BC">
        <w:rPr>
          <w:rFonts w:ascii="仿宋" w:eastAsia="仿宋" w:hAnsi="仿宋" w:hint="eastAsia"/>
          <w:sz w:val="32"/>
          <w:szCs w:val="32"/>
        </w:rPr>
        <w:t>绩效工资总额基数。</w:t>
      </w:r>
    </w:p>
    <w:p w14:paraId="5BE15E65"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（一）管理费用：学校对经费总额在1万元及以上的纵向科研项目收取2%的间接费用，用于学校因承担科研任务而产生的公共成本补偿支出。</w:t>
      </w:r>
    </w:p>
    <w:p w14:paraId="6FEF1EC8" w14:textId="77777777" w:rsidR="005E3484"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（二）科研人员绩效支出：主要用于奖励参与项目实际研究工作、并对总体目标做出贡献的项目主持人和</w:t>
      </w:r>
      <w:r w:rsidR="00FE284D" w:rsidRPr="00F526BC">
        <w:rPr>
          <w:rFonts w:ascii="仿宋" w:eastAsia="仿宋" w:hAnsi="仿宋" w:hint="eastAsia"/>
          <w:sz w:val="32"/>
          <w:szCs w:val="32"/>
        </w:rPr>
        <w:t>项目组</w:t>
      </w:r>
      <w:r w:rsidRPr="00F526BC">
        <w:rPr>
          <w:rFonts w:ascii="仿宋" w:eastAsia="仿宋" w:hAnsi="仿宋" w:hint="eastAsia"/>
          <w:sz w:val="32"/>
          <w:szCs w:val="32"/>
        </w:rPr>
        <w:t>成员。绩效支出为间接费用扣除管理费用的余额。</w:t>
      </w:r>
    </w:p>
    <w:p w14:paraId="437CD38B" w14:textId="77777777" w:rsidR="001D6483" w:rsidRPr="00F526BC" w:rsidRDefault="005E3484"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（三）间接经费的使用应向创新绩效突出的团队和个人倾斜，绩效支出分配重点向承担任务的中青年科研骨干倾斜。其中</w:t>
      </w:r>
      <w:r w:rsidR="004D3C4F" w:rsidRPr="00F526BC">
        <w:rPr>
          <w:rFonts w:ascii="仿宋" w:eastAsia="仿宋" w:hAnsi="仿宋" w:hint="eastAsia"/>
          <w:sz w:val="32"/>
          <w:szCs w:val="32"/>
        </w:rPr>
        <w:t>给予</w:t>
      </w:r>
      <w:r w:rsidR="004D3C4F" w:rsidRPr="00F526BC">
        <w:rPr>
          <w:rFonts w:ascii="仿宋" w:eastAsia="仿宋" w:hAnsi="仿宋"/>
          <w:sz w:val="32"/>
          <w:szCs w:val="32"/>
        </w:rPr>
        <w:t>35</w:t>
      </w:r>
      <w:r w:rsidR="004D3C4F" w:rsidRPr="00F526BC">
        <w:rPr>
          <w:rFonts w:ascii="仿宋" w:eastAsia="仿宋" w:hAnsi="仿宋" w:hint="eastAsia"/>
          <w:sz w:val="32"/>
          <w:szCs w:val="32"/>
        </w:rPr>
        <w:t>周岁以下青年科技人员的比例不低于</w:t>
      </w:r>
      <w:r w:rsidR="004D3C4F" w:rsidRPr="00F526BC">
        <w:rPr>
          <w:rFonts w:ascii="仿宋" w:eastAsia="仿宋" w:hAnsi="仿宋"/>
          <w:sz w:val="32"/>
          <w:szCs w:val="32"/>
        </w:rPr>
        <w:t>30%</w:t>
      </w:r>
      <w:r w:rsidR="004D3C4F" w:rsidRPr="00F526BC">
        <w:rPr>
          <w:rFonts w:ascii="仿宋" w:eastAsia="仿宋" w:hAnsi="仿宋" w:hint="eastAsia"/>
          <w:sz w:val="32"/>
          <w:szCs w:val="32"/>
        </w:rPr>
        <w:t>。</w:t>
      </w:r>
    </w:p>
    <w:p w14:paraId="26CC6320" w14:textId="77777777" w:rsidR="008F655E"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第十</w:t>
      </w:r>
      <w:r w:rsidR="004D3C4F" w:rsidRPr="00F526BC">
        <w:rPr>
          <w:rFonts w:ascii="仿宋" w:eastAsia="仿宋" w:hAnsi="仿宋" w:hint="eastAsia"/>
          <w:b/>
          <w:sz w:val="32"/>
          <w:szCs w:val="32"/>
        </w:rPr>
        <w:t>五</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008F655E" w:rsidRPr="00F526BC">
        <w:rPr>
          <w:rFonts w:ascii="仿宋" w:eastAsia="仿宋" w:hAnsi="仿宋" w:hint="eastAsia"/>
          <w:sz w:val="32"/>
          <w:szCs w:val="32"/>
        </w:rPr>
        <w:t>协作费用支出</w:t>
      </w:r>
    </w:p>
    <w:p w14:paraId="0A037E1F" w14:textId="77777777" w:rsidR="008F655E" w:rsidRPr="00F526BC" w:rsidRDefault="008F655E"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（一）科研协作费用的转拨须</w:t>
      </w:r>
      <w:proofErr w:type="gramStart"/>
      <w:r w:rsidRPr="00F526BC">
        <w:rPr>
          <w:rFonts w:ascii="仿宋" w:eastAsia="仿宋" w:hAnsi="仿宋" w:hint="eastAsia"/>
          <w:sz w:val="32"/>
          <w:szCs w:val="32"/>
        </w:rPr>
        <w:t>按科研</w:t>
      </w:r>
      <w:proofErr w:type="gramEnd"/>
      <w:r w:rsidRPr="00F526BC">
        <w:rPr>
          <w:rFonts w:ascii="仿宋" w:eastAsia="仿宋" w:hAnsi="仿宋" w:hint="eastAsia"/>
          <w:sz w:val="32"/>
          <w:szCs w:val="32"/>
        </w:rPr>
        <w:t>合同并经学校科技处和财务处共同审批。申请转拨经费的项目负责人应向学校科技处、财务处提供该科研项目的批复、科研项目合同和协作合同（协议）等资料。</w:t>
      </w:r>
    </w:p>
    <w:p w14:paraId="430A2748" w14:textId="77777777" w:rsidR="001D6483" w:rsidRPr="00F526BC" w:rsidRDefault="008F655E"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（二）科研协作费用的转拨按照科研项目合同和协作合同（协议）约定</w:t>
      </w:r>
      <w:proofErr w:type="gramStart"/>
      <w:r w:rsidRPr="00F526BC">
        <w:rPr>
          <w:rFonts w:ascii="仿宋" w:eastAsia="仿宋" w:hAnsi="仿宋" w:hint="eastAsia"/>
          <w:sz w:val="32"/>
          <w:szCs w:val="32"/>
        </w:rPr>
        <w:t>的外拨经费</w:t>
      </w:r>
      <w:proofErr w:type="gramEnd"/>
      <w:r w:rsidRPr="00F526BC">
        <w:rPr>
          <w:rFonts w:ascii="仿宋" w:eastAsia="仿宋" w:hAnsi="仿宋" w:hint="eastAsia"/>
          <w:sz w:val="32"/>
          <w:szCs w:val="32"/>
        </w:rPr>
        <w:t>额度、开户银行和账号等条款办理。协作单位是公司、企业的，应提供收款单位法人营业执照、组织机构代码证、税务登记证、资质证书等相关资料；协作单位是学校、科研院所、社会团体等公益性组织的，应提供收款单位组织机构代码证等相关资料。项目负责人应对协作业务的真实性、相关性负责。不得层层转拨、变相转拨</w:t>
      </w:r>
      <w:r w:rsidRPr="00F526BC">
        <w:rPr>
          <w:rFonts w:ascii="仿宋" w:eastAsia="仿宋" w:hAnsi="仿宋" w:hint="eastAsia"/>
          <w:sz w:val="32"/>
          <w:szCs w:val="32"/>
        </w:rPr>
        <w:lastRenderedPageBreak/>
        <w:t>经费，不得借科研协作之名，将科研经费挪作他用。</w:t>
      </w:r>
    </w:p>
    <w:p w14:paraId="7791BB96"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第十</w:t>
      </w:r>
      <w:r w:rsidR="004D3C4F" w:rsidRPr="00F526BC">
        <w:rPr>
          <w:rFonts w:ascii="仿宋" w:eastAsia="仿宋" w:hAnsi="仿宋" w:hint="eastAsia"/>
          <w:b/>
          <w:sz w:val="32"/>
          <w:szCs w:val="32"/>
        </w:rPr>
        <w:t>六</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hint="eastAsia"/>
          <w:sz w:val="32"/>
          <w:szCs w:val="32"/>
        </w:rPr>
        <w:t>科研经费的报支</w:t>
      </w:r>
    </w:p>
    <w:p w14:paraId="2CD65FCE" w14:textId="17B59B9E"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（一）</w:t>
      </w:r>
      <w:r w:rsidRPr="00F526BC">
        <w:rPr>
          <w:rFonts w:ascii="仿宋" w:eastAsia="仿宋" w:hAnsi="仿宋"/>
          <w:sz w:val="32"/>
          <w:szCs w:val="32"/>
        </w:rPr>
        <w:t>由项目承办人填单，</w:t>
      </w:r>
      <w:r w:rsidRPr="00F526BC">
        <w:rPr>
          <w:rFonts w:ascii="仿宋" w:eastAsia="仿宋" w:hAnsi="仿宋" w:hint="eastAsia"/>
          <w:sz w:val="32"/>
          <w:szCs w:val="32"/>
        </w:rPr>
        <w:t>由项目负责人同意，</w:t>
      </w:r>
      <w:r w:rsidRPr="00F526BC">
        <w:rPr>
          <w:rFonts w:ascii="仿宋" w:eastAsia="仿宋" w:hAnsi="仿宋"/>
          <w:sz w:val="32"/>
          <w:szCs w:val="32"/>
        </w:rPr>
        <w:t>经科技处审核，财务处审批后</w:t>
      </w:r>
      <w:r w:rsidRPr="00F526BC">
        <w:rPr>
          <w:rFonts w:ascii="仿宋" w:eastAsia="仿宋" w:hAnsi="仿宋" w:hint="eastAsia"/>
          <w:sz w:val="32"/>
          <w:szCs w:val="32"/>
        </w:rPr>
        <w:t>，并按学校相关财务报销制度履行报账手续。</w:t>
      </w:r>
      <w:bookmarkStart w:id="0" w:name="_GoBack"/>
      <w:bookmarkEnd w:id="0"/>
      <w:r w:rsidRPr="00F526BC">
        <w:rPr>
          <w:rFonts w:ascii="仿宋" w:eastAsia="仿宋" w:hAnsi="仿宋" w:hint="eastAsia"/>
          <w:sz w:val="32"/>
          <w:szCs w:val="32"/>
        </w:rPr>
        <w:t xml:space="preserve"> </w:t>
      </w:r>
    </w:p>
    <w:p w14:paraId="3726347C"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（二）项目运行过程中产生的各种税、费由各项目组成员自行承担。</w:t>
      </w:r>
    </w:p>
    <w:p w14:paraId="4FB839EF" w14:textId="77777777" w:rsidR="001D6483" w:rsidRPr="00F526BC" w:rsidRDefault="001D6483" w:rsidP="00F526BC">
      <w:pPr>
        <w:spacing w:line="360" w:lineRule="auto"/>
        <w:ind w:firstLineChars="200" w:firstLine="640"/>
        <w:rPr>
          <w:rFonts w:ascii="仿宋" w:eastAsia="仿宋" w:hAnsi="仿宋"/>
          <w:sz w:val="32"/>
          <w:szCs w:val="32"/>
        </w:rPr>
      </w:pPr>
      <w:r w:rsidRPr="00F526BC">
        <w:rPr>
          <w:rFonts w:ascii="仿宋" w:eastAsia="仿宋" w:hAnsi="仿宋" w:hint="eastAsia"/>
          <w:sz w:val="32"/>
          <w:szCs w:val="32"/>
        </w:rPr>
        <w:t>（三）项目负责人须对报销事由的真实性、报销费用的合理性负责，要依法依规使用项目资金，不得擅自</w:t>
      </w:r>
      <w:proofErr w:type="gramStart"/>
      <w:r w:rsidRPr="00F526BC">
        <w:rPr>
          <w:rFonts w:ascii="仿宋" w:eastAsia="仿宋" w:hAnsi="仿宋" w:hint="eastAsia"/>
          <w:sz w:val="32"/>
          <w:szCs w:val="32"/>
        </w:rPr>
        <w:t>调整外拨资金</w:t>
      </w:r>
      <w:proofErr w:type="gramEnd"/>
      <w:r w:rsidRPr="00F526BC">
        <w:rPr>
          <w:rFonts w:ascii="仿宋" w:eastAsia="仿宋" w:hAnsi="仿宋" w:hint="eastAsia"/>
          <w:sz w:val="32"/>
          <w:szCs w:val="32"/>
        </w:rPr>
        <w:t>，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w:t>
      </w:r>
      <w:proofErr w:type="gramStart"/>
      <w:r w:rsidRPr="00F526BC">
        <w:rPr>
          <w:rFonts w:ascii="仿宋" w:eastAsia="仿宋" w:hAnsi="仿宋" w:hint="eastAsia"/>
          <w:sz w:val="32"/>
          <w:szCs w:val="32"/>
        </w:rPr>
        <w:t>以表代账应付</w:t>
      </w:r>
      <w:proofErr w:type="gramEnd"/>
      <w:r w:rsidRPr="00F526BC">
        <w:rPr>
          <w:rFonts w:ascii="仿宋" w:eastAsia="仿宋" w:hAnsi="仿宋" w:hint="eastAsia"/>
          <w:sz w:val="32"/>
          <w:szCs w:val="32"/>
        </w:rPr>
        <w:t>财务审计和检查。</w:t>
      </w:r>
    </w:p>
    <w:p w14:paraId="69936B33"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第十</w:t>
      </w:r>
      <w:r w:rsidR="004D3C4F" w:rsidRPr="00F526BC">
        <w:rPr>
          <w:rFonts w:ascii="仿宋" w:eastAsia="仿宋" w:hAnsi="仿宋" w:hint="eastAsia"/>
          <w:b/>
          <w:sz w:val="32"/>
          <w:szCs w:val="32"/>
        </w:rPr>
        <w:t>七</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hint="eastAsia"/>
          <w:sz w:val="32"/>
          <w:szCs w:val="32"/>
        </w:rPr>
        <w:t>对</w:t>
      </w:r>
      <w:r w:rsidRPr="00F526BC">
        <w:rPr>
          <w:rFonts w:ascii="仿宋" w:eastAsia="仿宋" w:hAnsi="仿宋"/>
          <w:sz w:val="32"/>
          <w:szCs w:val="32"/>
        </w:rPr>
        <w:t>承担</w:t>
      </w:r>
      <w:r w:rsidRPr="00F526BC">
        <w:rPr>
          <w:rFonts w:ascii="仿宋" w:eastAsia="仿宋" w:hAnsi="仿宋" w:hint="eastAsia"/>
          <w:sz w:val="32"/>
          <w:szCs w:val="32"/>
        </w:rPr>
        <w:t>科研</w:t>
      </w:r>
      <w:r w:rsidRPr="00F526BC">
        <w:rPr>
          <w:rFonts w:ascii="仿宋" w:eastAsia="仿宋" w:hAnsi="仿宋"/>
          <w:sz w:val="32"/>
          <w:szCs w:val="32"/>
        </w:rPr>
        <w:t>项目所发生的差旅费、小额</w:t>
      </w:r>
      <w:r w:rsidRPr="00F526BC">
        <w:rPr>
          <w:rFonts w:ascii="仿宋" w:eastAsia="仿宋" w:hAnsi="仿宋" w:hint="eastAsia"/>
          <w:sz w:val="32"/>
          <w:szCs w:val="32"/>
        </w:rPr>
        <w:t>（2000元及以下）设备费、</w:t>
      </w:r>
      <w:r w:rsidRPr="00F526BC">
        <w:rPr>
          <w:rFonts w:ascii="仿宋" w:eastAsia="仿宋" w:hAnsi="仿宋"/>
          <w:sz w:val="32"/>
          <w:szCs w:val="32"/>
        </w:rPr>
        <w:t>材料费</w:t>
      </w:r>
      <w:r w:rsidRPr="00F526BC">
        <w:rPr>
          <w:rFonts w:ascii="仿宋" w:eastAsia="仿宋" w:hAnsi="仿宋" w:hint="eastAsia"/>
          <w:sz w:val="32"/>
          <w:szCs w:val="32"/>
        </w:rPr>
        <w:t>、测试化验加工费、燃料动力费、</w:t>
      </w:r>
      <w:r w:rsidRPr="00F526BC">
        <w:rPr>
          <w:rFonts w:ascii="仿宋" w:eastAsia="仿宋" w:hAnsi="仿宋"/>
          <w:sz w:val="32"/>
          <w:szCs w:val="32"/>
        </w:rPr>
        <w:t>会议费、出版/文献/信息传播/知识产权事务费等</w:t>
      </w:r>
      <w:r w:rsidRPr="00F526BC">
        <w:rPr>
          <w:rFonts w:ascii="仿宋" w:eastAsia="仿宋" w:hAnsi="仿宋" w:hint="eastAsia"/>
          <w:sz w:val="32"/>
          <w:szCs w:val="32"/>
        </w:rPr>
        <w:t>支出</w:t>
      </w:r>
      <w:r w:rsidRPr="00F526BC">
        <w:rPr>
          <w:rFonts w:ascii="仿宋" w:eastAsia="仿宋" w:hAnsi="仿宋"/>
          <w:sz w:val="32"/>
          <w:szCs w:val="32"/>
        </w:rPr>
        <w:t>，实行</w:t>
      </w:r>
      <w:r w:rsidRPr="00F526BC">
        <w:rPr>
          <w:rFonts w:ascii="仿宋" w:eastAsia="仿宋" w:hAnsi="仿宋" w:hint="eastAsia"/>
          <w:sz w:val="32"/>
          <w:szCs w:val="32"/>
        </w:rPr>
        <w:t>“</w:t>
      </w:r>
      <w:r w:rsidRPr="00F526BC">
        <w:rPr>
          <w:rFonts w:ascii="仿宋" w:eastAsia="仿宋" w:hAnsi="仿宋"/>
          <w:sz w:val="32"/>
          <w:szCs w:val="32"/>
        </w:rPr>
        <w:t>公务卡</w:t>
      </w:r>
      <w:r w:rsidRPr="00F526BC">
        <w:rPr>
          <w:rFonts w:ascii="仿宋" w:eastAsia="仿宋" w:hAnsi="仿宋" w:hint="eastAsia"/>
          <w:sz w:val="32"/>
          <w:szCs w:val="32"/>
        </w:rPr>
        <w:t>”</w:t>
      </w:r>
      <w:r w:rsidRPr="00F526BC">
        <w:rPr>
          <w:rFonts w:ascii="仿宋" w:eastAsia="仿宋" w:hAnsi="仿宋"/>
          <w:sz w:val="32"/>
          <w:szCs w:val="32"/>
        </w:rPr>
        <w:t>结算；对大</w:t>
      </w:r>
      <w:r w:rsidRPr="00F526BC">
        <w:rPr>
          <w:rFonts w:ascii="仿宋" w:eastAsia="仿宋" w:hAnsi="仿宋" w:hint="eastAsia"/>
          <w:sz w:val="32"/>
          <w:szCs w:val="32"/>
        </w:rPr>
        <w:t>额（2000元以上）</w:t>
      </w:r>
      <w:r w:rsidRPr="00F526BC">
        <w:rPr>
          <w:rFonts w:ascii="仿宋" w:eastAsia="仿宋" w:hAnsi="仿宋"/>
          <w:sz w:val="32"/>
          <w:szCs w:val="32"/>
        </w:rPr>
        <w:t>设备费、材料费、</w:t>
      </w:r>
      <w:r w:rsidRPr="00F526BC">
        <w:rPr>
          <w:rFonts w:ascii="仿宋" w:eastAsia="仿宋" w:hAnsi="仿宋" w:hint="eastAsia"/>
          <w:sz w:val="32"/>
          <w:szCs w:val="32"/>
        </w:rPr>
        <w:t>测试化验加工费、燃料动力费、会议费、</w:t>
      </w:r>
      <w:r w:rsidRPr="00F526BC">
        <w:rPr>
          <w:rFonts w:ascii="仿宋" w:eastAsia="仿宋" w:hAnsi="仿宋"/>
          <w:sz w:val="32"/>
          <w:szCs w:val="32"/>
        </w:rPr>
        <w:t>出版/文献/信息传播/知识产权事务费等支出，原则上应当</w:t>
      </w:r>
      <w:r w:rsidRPr="00F526BC">
        <w:rPr>
          <w:rFonts w:ascii="仿宋" w:eastAsia="仿宋" w:hAnsi="仿宋" w:hint="eastAsia"/>
          <w:sz w:val="32"/>
          <w:szCs w:val="32"/>
        </w:rPr>
        <w:t>由财务处</w:t>
      </w:r>
      <w:r w:rsidRPr="00F526BC">
        <w:rPr>
          <w:rFonts w:ascii="仿宋" w:eastAsia="仿宋" w:hAnsi="仿宋"/>
          <w:sz w:val="32"/>
          <w:szCs w:val="32"/>
        </w:rPr>
        <w:t>通过转账方式结算。</w:t>
      </w:r>
    </w:p>
    <w:p w14:paraId="57847A83" w14:textId="77777777" w:rsidR="004D3C4F"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第十</w:t>
      </w:r>
      <w:r w:rsidR="004D3C4F" w:rsidRPr="00F526BC">
        <w:rPr>
          <w:rFonts w:ascii="仿宋" w:eastAsia="仿宋" w:hAnsi="仿宋" w:hint="eastAsia"/>
          <w:b/>
          <w:sz w:val="32"/>
          <w:szCs w:val="32"/>
        </w:rPr>
        <w:t>八</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科研</w:t>
      </w:r>
      <w:proofErr w:type="gramStart"/>
      <w:r w:rsidRPr="00F526BC">
        <w:rPr>
          <w:rFonts w:ascii="仿宋" w:eastAsia="仿宋" w:hAnsi="仿宋" w:hint="eastAsia"/>
          <w:sz w:val="32"/>
          <w:szCs w:val="32"/>
        </w:rPr>
        <w:t>项目结项</w:t>
      </w:r>
      <w:r w:rsidRPr="00F526BC">
        <w:rPr>
          <w:rFonts w:ascii="仿宋" w:eastAsia="仿宋" w:hAnsi="仿宋"/>
          <w:sz w:val="32"/>
          <w:szCs w:val="32"/>
        </w:rPr>
        <w:t>时</w:t>
      </w:r>
      <w:proofErr w:type="gramEnd"/>
      <w:r w:rsidRPr="00F526BC">
        <w:rPr>
          <w:rFonts w:ascii="仿宋" w:eastAsia="仿宋" w:hAnsi="仿宋"/>
          <w:sz w:val="32"/>
          <w:szCs w:val="32"/>
        </w:rPr>
        <w:t>，项目负责人应根据</w:t>
      </w:r>
      <w:r w:rsidRPr="00F526BC">
        <w:rPr>
          <w:rFonts w:ascii="仿宋" w:eastAsia="仿宋" w:hAnsi="仿宋" w:hint="eastAsia"/>
          <w:sz w:val="32"/>
          <w:szCs w:val="32"/>
        </w:rPr>
        <w:t>项目</w:t>
      </w:r>
      <w:r w:rsidRPr="00F526BC">
        <w:rPr>
          <w:rFonts w:ascii="仿宋" w:eastAsia="仿宋" w:hAnsi="仿宋"/>
          <w:sz w:val="32"/>
          <w:szCs w:val="32"/>
        </w:rPr>
        <w:t>预</w:t>
      </w:r>
      <w:r w:rsidRPr="00F526BC">
        <w:rPr>
          <w:rFonts w:ascii="仿宋" w:eastAsia="仿宋" w:hAnsi="仿宋"/>
          <w:sz w:val="32"/>
          <w:szCs w:val="32"/>
        </w:rPr>
        <w:lastRenderedPageBreak/>
        <w:t>算或协议，严格按照该科研</w:t>
      </w:r>
      <w:r w:rsidRPr="00F526BC">
        <w:rPr>
          <w:rFonts w:ascii="仿宋" w:eastAsia="仿宋" w:hAnsi="仿宋" w:hint="eastAsia"/>
          <w:sz w:val="32"/>
          <w:szCs w:val="32"/>
        </w:rPr>
        <w:t>项目</w:t>
      </w:r>
      <w:r w:rsidRPr="00F526BC">
        <w:rPr>
          <w:rFonts w:ascii="仿宋" w:eastAsia="仿宋" w:hAnsi="仿宋"/>
          <w:sz w:val="32"/>
          <w:szCs w:val="32"/>
        </w:rPr>
        <w:t>的明细账目如实编报项目决算，并对项目决算的真实性、准确性负责，财务处给予指导和审核。</w:t>
      </w:r>
    </w:p>
    <w:p w14:paraId="105CDE84" w14:textId="77777777" w:rsidR="001D6483" w:rsidRPr="00F526BC" w:rsidRDefault="001D6483" w:rsidP="003C057A">
      <w:pPr>
        <w:spacing w:line="360" w:lineRule="auto"/>
        <w:jc w:val="center"/>
        <w:rPr>
          <w:rFonts w:ascii="黑体" w:eastAsia="黑体" w:hAnsi="黑体"/>
          <w:sz w:val="32"/>
          <w:szCs w:val="32"/>
        </w:rPr>
      </w:pPr>
      <w:r w:rsidRPr="00F526BC">
        <w:rPr>
          <w:rFonts w:ascii="黑体" w:eastAsia="黑体" w:hAnsi="黑体"/>
          <w:sz w:val="32"/>
          <w:szCs w:val="32"/>
        </w:rPr>
        <w:t>第</w:t>
      </w:r>
      <w:r w:rsidRPr="00F526BC">
        <w:rPr>
          <w:rFonts w:ascii="黑体" w:eastAsia="黑体" w:hAnsi="黑体" w:hint="eastAsia"/>
          <w:sz w:val="32"/>
          <w:szCs w:val="32"/>
        </w:rPr>
        <w:t>六</w:t>
      </w:r>
      <w:r w:rsidRPr="00F526BC">
        <w:rPr>
          <w:rFonts w:ascii="黑体" w:eastAsia="黑体" w:hAnsi="黑体"/>
          <w:sz w:val="32"/>
          <w:szCs w:val="32"/>
        </w:rPr>
        <w:t>章  结余经费管理</w:t>
      </w:r>
    </w:p>
    <w:p w14:paraId="55D12925" w14:textId="77777777" w:rsidR="001D6483" w:rsidRPr="00F526BC" w:rsidRDefault="001D6483" w:rsidP="00F526BC">
      <w:pPr>
        <w:spacing w:line="360" w:lineRule="auto"/>
        <w:ind w:firstLineChars="200" w:firstLine="643"/>
        <w:rPr>
          <w:rFonts w:ascii="黑体" w:eastAsia="黑体" w:hAnsi="黑体"/>
          <w:color w:val="FF0000"/>
          <w:sz w:val="32"/>
          <w:szCs w:val="32"/>
          <w:u w:val="single"/>
        </w:rPr>
      </w:pPr>
      <w:r w:rsidRPr="00F526BC">
        <w:rPr>
          <w:rFonts w:ascii="仿宋" w:eastAsia="仿宋" w:hAnsi="仿宋"/>
          <w:b/>
          <w:sz w:val="32"/>
          <w:szCs w:val="32"/>
        </w:rPr>
        <w:t>第</w:t>
      </w:r>
      <w:r w:rsidR="0002317C" w:rsidRPr="00F526BC">
        <w:rPr>
          <w:rFonts w:ascii="仿宋" w:eastAsia="仿宋" w:hAnsi="仿宋" w:hint="eastAsia"/>
          <w:b/>
          <w:sz w:val="32"/>
          <w:szCs w:val="32"/>
        </w:rPr>
        <w:t>十九</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科研项目实施期间，年度剩余资金可结转下一年度使用。</w:t>
      </w:r>
      <w:r w:rsidR="008F655E" w:rsidRPr="00F526BC">
        <w:rPr>
          <w:rFonts w:ascii="仿宋" w:eastAsia="仿宋" w:hAnsi="仿宋" w:hint="eastAsia"/>
          <w:sz w:val="32"/>
          <w:szCs w:val="32"/>
        </w:rPr>
        <w:t>为提高结余资金使用效率，项目完成任务目标并通过验收后，结余资金</w:t>
      </w:r>
      <w:proofErr w:type="gramStart"/>
      <w:r w:rsidR="008F655E" w:rsidRPr="00F526BC">
        <w:rPr>
          <w:rFonts w:ascii="仿宋" w:eastAsia="仿宋" w:hAnsi="仿宋" w:hint="eastAsia"/>
          <w:sz w:val="32"/>
          <w:szCs w:val="32"/>
        </w:rPr>
        <w:t>除</w:t>
      </w:r>
      <w:r w:rsidR="00BC6F0C" w:rsidRPr="00F526BC">
        <w:rPr>
          <w:rFonts w:ascii="仿宋" w:eastAsia="仿宋" w:hAnsi="仿宋" w:hint="eastAsia"/>
          <w:sz w:val="32"/>
          <w:szCs w:val="32"/>
        </w:rPr>
        <w:t>项目</w:t>
      </w:r>
      <w:proofErr w:type="gramEnd"/>
      <w:r w:rsidR="008F655E" w:rsidRPr="00F526BC">
        <w:rPr>
          <w:rFonts w:ascii="仿宋" w:eastAsia="仿宋" w:hAnsi="仿宋" w:hint="eastAsia"/>
          <w:sz w:val="32"/>
          <w:szCs w:val="32"/>
        </w:rPr>
        <w:t>主管部门</w:t>
      </w:r>
      <w:r w:rsidR="00BC6F0C" w:rsidRPr="00F526BC">
        <w:rPr>
          <w:rFonts w:ascii="仿宋" w:eastAsia="仿宋" w:hAnsi="仿宋" w:hint="eastAsia"/>
          <w:sz w:val="32"/>
          <w:szCs w:val="32"/>
        </w:rPr>
        <w:t>或项目委托方</w:t>
      </w:r>
      <w:r w:rsidR="008F655E" w:rsidRPr="00F526BC">
        <w:rPr>
          <w:rFonts w:ascii="仿宋" w:eastAsia="仿宋" w:hAnsi="仿宋" w:hint="eastAsia"/>
          <w:sz w:val="32"/>
          <w:szCs w:val="32"/>
        </w:rPr>
        <w:t>另有规定外，可留归项目组用于后续科研活动直接支出或由项目承担单位统筹用于科研活动直接支出。</w:t>
      </w:r>
    </w:p>
    <w:p w14:paraId="54245D50" w14:textId="77777777" w:rsidR="001D6483" w:rsidRPr="00F526BC" w:rsidRDefault="001D6483" w:rsidP="003C057A">
      <w:pPr>
        <w:spacing w:line="360" w:lineRule="auto"/>
        <w:jc w:val="center"/>
        <w:rPr>
          <w:rFonts w:ascii="黑体" w:eastAsia="黑体" w:hAnsi="黑体"/>
          <w:sz w:val="32"/>
          <w:szCs w:val="32"/>
        </w:rPr>
      </w:pPr>
      <w:r w:rsidRPr="00F526BC">
        <w:rPr>
          <w:rFonts w:ascii="黑体" w:eastAsia="黑体" w:hAnsi="黑体"/>
          <w:sz w:val="32"/>
          <w:szCs w:val="32"/>
        </w:rPr>
        <w:t>第</w:t>
      </w:r>
      <w:r w:rsidRPr="00F526BC">
        <w:rPr>
          <w:rFonts w:ascii="黑体" w:eastAsia="黑体" w:hAnsi="黑体" w:hint="eastAsia"/>
          <w:sz w:val="32"/>
          <w:szCs w:val="32"/>
        </w:rPr>
        <w:t>七</w:t>
      </w:r>
      <w:r w:rsidRPr="00F526BC">
        <w:rPr>
          <w:rFonts w:ascii="黑体" w:eastAsia="黑体" w:hAnsi="黑体"/>
          <w:sz w:val="32"/>
          <w:szCs w:val="32"/>
        </w:rPr>
        <w:t>章  监督检查</w:t>
      </w:r>
    </w:p>
    <w:p w14:paraId="121C9CFC"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w:t>
      </w:r>
      <w:r w:rsidRPr="00F526BC">
        <w:rPr>
          <w:rFonts w:ascii="仿宋" w:eastAsia="仿宋" w:hAnsi="仿宋" w:hint="eastAsia"/>
          <w:b/>
          <w:sz w:val="32"/>
          <w:szCs w:val="32"/>
        </w:rPr>
        <w:t>二十</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财务处对科研经费使用情况进行管理，并配合上级部门及科技处、审计处、监察部门进行专项检查。</w:t>
      </w:r>
    </w:p>
    <w:p w14:paraId="6EBF17A2"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第二十</w:t>
      </w:r>
      <w:r w:rsidR="0002317C" w:rsidRPr="00F526BC">
        <w:rPr>
          <w:rFonts w:ascii="仿宋" w:eastAsia="仿宋" w:hAnsi="仿宋" w:hint="eastAsia"/>
          <w:b/>
          <w:sz w:val="32"/>
          <w:szCs w:val="32"/>
        </w:rPr>
        <w:t>一</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审计处和监察</w:t>
      </w:r>
      <w:r w:rsidRPr="00F526BC">
        <w:rPr>
          <w:rFonts w:ascii="仿宋" w:eastAsia="仿宋" w:hAnsi="仿宋" w:hint="eastAsia"/>
          <w:sz w:val="32"/>
          <w:szCs w:val="32"/>
        </w:rPr>
        <w:t>部门</w:t>
      </w:r>
      <w:r w:rsidRPr="00F526BC">
        <w:rPr>
          <w:rFonts w:ascii="仿宋" w:eastAsia="仿宋" w:hAnsi="仿宋"/>
          <w:sz w:val="32"/>
          <w:szCs w:val="32"/>
        </w:rPr>
        <w:t>根据国家和学校的要求，将科研经费使用管理纳入重点审计范围，定期或不定期对全部科研项目实施抽查审计，对重大、重点科研项目开展全过程跟踪审计；依照科研经费管理有关规定，监督项目负责人及学校各职能部门在其权责范围内正确、合理使用和管理经费，并及时向学校上报审计报告。</w:t>
      </w:r>
    </w:p>
    <w:p w14:paraId="33FA8283"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第二十</w:t>
      </w:r>
      <w:r w:rsidR="0002317C" w:rsidRPr="00F526BC">
        <w:rPr>
          <w:rFonts w:ascii="仿宋" w:eastAsia="仿宋" w:hAnsi="仿宋" w:hint="eastAsia"/>
          <w:b/>
          <w:sz w:val="32"/>
          <w:szCs w:val="32"/>
        </w:rPr>
        <w:t>二</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科技处、财务处</w:t>
      </w:r>
      <w:r w:rsidRPr="00F526BC">
        <w:rPr>
          <w:rFonts w:ascii="仿宋" w:eastAsia="仿宋" w:hAnsi="仿宋" w:hint="eastAsia"/>
          <w:sz w:val="32"/>
          <w:szCs w:val="32"/>
        </w:rPr>
        <w:t>、</w:t>
      </w:r>
      <w:r w:rsidRPr="00F526BC">
        <w:rPr>
          <w:rFonts w:ascii="仿宋" w:eastAsia="仿宋" w:hAnsi="仿宋"/>
          <w:sz w:val="32"/>
          <w:szCs w:val="32"/>
        </w:rPr>
        <w:t>审计处</w:t>
      </w:r>
      <w:r w:rsidRPr="00F526BC">
        <w:rPr>
          <w:rFonts w:ascii="仿宋" w:eastAsia="仿宋" w:hAnsi="仿宋" w:hint="eastAsia"/>
          <w:sz w:val="32"/>
          <w:szCs w:val="32"/>
        </w:rPr>
        <w:t>、监察</w:t>
      </w:r>
      <w:r w:rsidRPr="00F526BC">
        <w:rPr>
          <w:rFonts w:ascii="仿宋" w:eastAsia="仿宋" w:hAnsi="仿宋"/>
          <w:sz w:val="32"/>
          <w:szCs w:val="32"/>
        </w:rPr>
        <w:t>部门和项目负责人，应各负其责、密切配合，做好科研经费使用的监督检查工作。对发生的违法违规行为，应依照法律、法规及时纠正，并追究相关人员的责任。</w:t>
      </w:r>
    </w:p>
    <w:p w14:paraId="2C6D9B5B" w14:textId="0DD889FA" w:rsidR="001D6483" w:rsidRPr="00F526BC" w:rsidRDefault="001D6483" w:rsidP="003C057A">
      <w:pPr>
        <w:spacing w:line="360" w:lineRule="auto"/>
        <w:jc w:val="center"/>
        <w:rPr>
          <w:rFonts w:ascii="黑体" w:eastAsia="黑体" w:hAnsi="黑体"/>
          <w:sz w:val="32"/>
          <w:szCs w:val="32"/>
        </w:rPr>
      </w:pPr>
      <w:r w:rsidRPr="00F526BC">
        <w:rPr>
          <w:rFonts w:ascii="黑体" w:eastAsia="黑体" w:hAnsi="黑体"/>
          <w:sz w:val="32"/>
          <w:szCs w:val="32"/>
        </w:rPr>
        <w:lastRenderedPageBreak/>
        <w:t>第</w:t>
      </w:r>
      <w:r w:rsidRPr="00F526BC">
        <w:rPr>
          <w:rFonts w:ascii="黑体" w:eastAsia="黑体" w:hAnsi="黑体" w:hint="eastAsia"/>
          <w:sz w:val="32"/>
          <w:szCs w:val="32"/>
        </w:rPr>
        <w:t>八</w:t>
      </w:r>
      <w:r w:rsidRPr="00F526BC">
        <w:rPr>
          <w:rFonts w:ascii="黑体" w:eastAsia="黑体" w:hAnsi="黑体"/>
          <w:sz w:val="32"/>
          <w:szCs w:val="32"/>
        </w:rPr>
        <w:t>章  附</w:t>
      </w:r>
      <w:r w:rsidR="00F526BC">
        <w:rPr>
          <w:rFonts w:ascii="黑体" w:eastAsia="黑体" w:hAnsi="黑体" w:hint="eastAsia"/>
          <w:sz w:val="32"/>
          <w:szCs w:val="32"/>
        </w:rPr>
        <w:t xml:space="preserve"> </w:t>
      </w:r>
      <w:r w:rsidRPr="00F526BC">
        <w:rPr>
          <w:rFonts w:ascii="黑体" w:eastAsia="黑体" w:hAnsi="黑体"/>
          <w:sz w:val="32"/>
          <w:szCs w:val="32"/>
        </w:rPr>
        <w:t>则</w:t>
      </w:r>
    </w:p>
    <w:p w14:paraId="03EDBBA4"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w:t>
      </w:r>
      <w:r w:rsidRPr="00F526BC">
        <w:rPr>
          <w:rFonts w:ascii="仿宋" w:eastAsia="仿宋" w:hAnsi="仿宋" w:hint="eastAsia"/>
          <w:b/>
          <w:sz w:val="32"/>
          <w:szCs w:val="32"/>
        </w:rPr>
        <w:t>二十</w:t>
      </w:r>
      <w:r w:rsidR="0002317C" w:rsidRPr="00F526BC">
        <w:rPr>
          <w:rFonts w:ascii="仿宋" w:eastAsia="仿宋" w:hAnsi="仿宋" w:hint="eastAsia"/>
          <w:b/>
          <w:sz w:val="32"/>
          <w:szCs w:val="32"/>
        </w:rPr>
        <w:t>三</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科研经费开支中属于且达到纳税要求的，由财务处按规定代扣代缴税款。</w:t>
      </w:r>
    </w:p>
    <w:p w14:paraId="5244444A"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w:t>
      </w:r>
      <w:r w:rsidRPr="00F526BC">
        <w:rPr>
          <w:rFonts w:ascii="仿宋" w:eastAsia="仿宋" w:hAnsi="仿宋" w:hint="eastAsia"/>
          <w:b/>
          <w:sz w:val="32"/>
          <w:szCs w:val="32"/>
        </w:rPr>
        <w:t>二十</w:t>
      </w:r>
      <w:r w:rsidR="0002317C" w:rsidRPr="00F526BC">
        <w:rPr>
          <w:rFonts w:ascii="仿宋" w:eastAsia="仿宋" w:hAnsi="仿宋" w:hint="eastAsia"/>
          <w:b/>
          <w:sz w:val="32"/>
          <w:szCs w:val="32"/>
        </w:rPr>
        <w:t>四</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sz w:val="32"/>
          <w:szCs w:val="32"/>
        </w:rPr>
        <w:t>本规定如与国家、教育部和江苏省有关政策法规或规定有抵触之处，均按上级政策法规或规定执行。</w:t>
      </w:r>
    </w:p>
    <w:p w14:paraId="1FFCB030" w14:textId="77777777" w:rsidR="001D6483"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b/>
          <w:sz w:val="32"/>
          <w:szCs w:val="32"/>
        </w:rPr>
        <w:t>第二十</w:t>
      </w:r>
      <w:r w:rsidR="0002317C" w:rsidRPr="00F526BC">
        <w:rPr>
          <w:rFonts w:ascii="仿宋" w:eastAsia="仿宋" w:hAnsi="仿宋" w:hint="eastAsia"/>
          <w:b/>
          <w:sz w:val="32"/>
          <w:szCs w:val="32"/>
        </w:rPr>
        <w:t>五</w:t>
      </w:r>
      <w:r w:rsidRPr="00F526BC">
        <w:rPr>
          <w:rFonts w:ascii="仿宋" w:eastAsia="仿宋" w:hAnsi="仿宋"/>
          <w:b/>
          <w:sz w:val="32"/>
          <w:szCs w:val="32"/>
        </w:rPr>
        <w:t>条</w:t>
      </w:r>
      <w:r w:rsidR="00051F46" w:rsidRPr="00F526BC">
        <w:rPr>
          <w:rFonts w:ascii="仿宋" w:eastAsia="仿宋" w:hAnsi="仿宋" w:hint="eastAsia"/>
          <w:b/>
          <w:sz w:val="32"/>
          <w:szCs w:val="32"/>
        </w:rPr>
        <w:t xml:space="preserve"> </w:t>
      </w:r>
      <w:r w:rsidRPr="00F526BC">
        <w:rPr>
          <w:rFonts w:ascii="仿宋" w:eastAsia="仿宋" w:hAnsi="仿宋" w:hint="eastAsia"/>
          <w:sz w:val="32"/>
          <w:szCs w:val="32"/>
        </w:rPr>
        <w:t>本办法由科技处负责解释。</w:t>
      </w:r>
    </w:p>
    <w:p w14:paraId="3BFFEB18" w14:textId="77777777" w:rsidR="00743E72" w:rsidRPr="00F526BC" w:rsidRDefault="001D6483" w:rsidP="00F526BC">
      <w:pPr>
        <w:spacing w:line="360" w:lineRule="auto"/>
        <w:ind w:firstLineChars="200" w:firstLine="643"/>
        <w:rPr>
          <w:rFonts w:ascii="仿宋" w:eastAsia="仿宋" w:hAnsi="仿宋"/>
          <w:sz w:val="32"/>
          <w:szCs w:val="32"/>
        </w:rPr>
      </w:pPr>
      <w:r w:rsidRPr="00F526BC">
        <w:rPr>
          <w:rFonts w:ascii="仿宋" w:eastAsia="仿宋" w:hAnsi="仿宋" w:hint="eastAsia"/>
          <w:b/>
          <w:sz w:val="32"/>
          <w:szCs w:val="32"/>
        </w:rPr>
        <w:t>第二十</w:t>
      </w:r>
      <w:r w:rsidR="0002317C" w:rsidRPr="00F526BC">
        <w:rPr>
          <w:rFonts w:ascii="仿宋" w:eastAsia="仿宋" w:hAnsi="仿宋" w:hint="eastAsia"/>
          <w:b/>
          <w:sz w:val="32"/>
          <w:szCs w:val="32"/>
        </w:rPr>
        <w:t>六</w:t>
      </w:r>
      <w:r w:rsidRPr="00F526BC">
        <w:rPr>
          <w:rFonts w:ascii="仿宋" w:eastAsia="仿宋" w:hAnsi="仿宋" w:hint="eastAsia"/>
          <w:b/>
          <w:sz w:val="32"/>
          <w:szCs w:val="32"/>
        </w:rPr>
        <w:t xml:space="preserve">条 </w:t>
      </w:r>
      <w:r w:rsidRPr="00F526BC">
        <w:rPr>
          <w:rFonts w:ascii="仿宋" w:eastAsia="仿宋" w:hAnsi="仿宋" w:hint="eastAsia"/>
          <w:sz w:val="32"/>
          <w:szCs w:val="32"/>
        </w:rPr>
        <w:t>本办法自发文之日起执行。原</w:t>
      </w:r>
      <w:r w:rsidRPr="00F526BC">
        <w:rPr>
          <w:rFonts w:ascii="仿宋" w:eastAsia="仿宋" w:hAnsi="仿宋"/>
          <w:sz w:val="32"/>
          <w:szCs w:val="32"/>
        </w:rPr>
        <w:t>《科研经费管理办法》</w:t>
      </w:r>
      <w:r w:rsidR="0002317C" w:rsidRPr="00F526BC">
        <w:rPr>
          <w:rFonts w:ascii="仿宋" w:eastAsia="仿宋" w:hAnsi="仿宋"/>
          <w:sz w:val="32"/>
          <w:szCs w:val="32"/>
        </w:rPr>
        <w:t>（</w:t>
      </w:r>
      <w:r w:rsidR="0002317C" w:rsidRPr="00F526BC">
        <w:rPr>
          <w:rFonts w:ascii="仿宋" w:eastAsia="仿宋" w:hAnsi="仿宋" w:hint="eastAsia"/>
          <w:sz w:val="32"/>
          <w:szCs w:val="32"/>
        </w:rPr>
        <w:t>苏财院</w:t>
      </w:r>
      <w:r w:rsidR="0002317C" w:rsidRPr="00F526BC">
        <w:rPr>
          <w:rFonts w:ascii="仿宋" w:eastAsia="仿宋" w:hAnsi="仿宋"/>
          <w:sz w:val="32"/>
          <w:szCs w:val="32"/>
        </w:rPr>
        <w:t>﹝201</w:t>
      </w:r>
      <w:r w:rsidR="0002317C" w:rsidRPr="00F526BC">
        <w:rPr>
          <w:rFonts w:ascii="仿宋" w:eastAsia="仿宋" w:hAnsi="仿宋" w:hint="eastAsia"/>
          <w:sz w:val="32"/>
          <w:szCs w:val="32"/>
        </w:rPr>
        <w:t>8</w:t>
      </w:r>
      <w:r w:rsidR="0002317C" w:rsidRPr="00F526BC">
        <w:rPr>
          <w:rFonts w:ascii="仿宋" w:eastAsia="仿宋" w:hAnsi="仿宋"/>
          <w:sz w:val="32"/>
          <w:szCs w:val="32"/>
        </w:rPr>
        <w:t>﹞</w:t>
      </w:r>
      <w:r w:rsidR="0002317C" w:rsidRPr="00F526BC">
        <w:rPr>
          <w:rFonts w:ascii="仿宋" w:eastAsia="仿宋" w:hAnsi="仿宋" w:hint="eastAsia"/>
          <w:sz w:val="32"/>
          <w:szCs w:val="32"/>
        </w:rPr>
        <w:t>25</w:t>
      </w:r>
      <w:r w:rsidR="0002317C" w:rsidRPr="00F526BC">
        <w:rPr>
          <w:rFonts w:ascii="仿宋" w:eastAsia="仿宋" w:hAnsi="仿宋"/>
          <w:sz w:val="32"/>
          <w:szCs w:val="32"/>
        </w:rPr>
        <w:t>号）</w:t>
      </w:r>
      <w:r w:rsidRPr="00F526BC">
        <w:rPr>
          <w:rFonts w:ascii="仿宋" w:eastAsia="仿宋" w:hAnsi="仿宋" w:hint="eastAsia"/>
          <w:sz w:val="32"/>
          <w:szCs w:val="32"/>
        </w:rPr>
        <w:t>同时废止。</w:t>
      </w:r>
    </w:p>
    <w:sectPr w:rsidR="00743E72" w:rsidRPr="00F526BC" w:rsidSect="00743E7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E3EA3D" w15:done="0"/>
  <w15:commentEx w15:paraId="259DF031" w15:done="0"/>
  <w15:commentEx w15:paraId="37144CF6" w15:done="0"/>
  <w15:commentEx w15:paraId="20D945F2" w15:done="0"/>
  <w15:commentEx w15:paraId="4A5D20D1" w15:done="0"/>
  <w15:commentEx w15:paraId="71C0CBD6" w15:done="0"/>
  <w15:commentEx w15:paraId="0C58CFC0" w15:done="0"/>
  <w15:commentEx w15:paraId="4626A7BB" w15:done="0"/>
  <w15:commentEx w15:paraId="53FD8680" w15:done="0"/>
  <w15:commentEx w15:paraId="401DC6F9" w15:done="0"/>
  <w15:commentEx w15:paraId="51671C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3EA3D" w16cid:durableId="2021280B"/>
  <w16cid:commentId w16cid:paraId="259DF031" w16cid:durableId="2021280C"/>
  <w16cid:commentId w16cid:paraId="37144CF6" w16cid:durableId="2021280D"/>
  <w16cid:commentId w16cid:paraId="20D945F2" w16cid:durableId="2021280E"/>
  <w16cid:commentId w16cid:paraId="4A5D20D1" w16cid:durableId="2021280F"/>
  <w16cid:commentId w16cid:paraId="71C0CBD6" w16cid:durableId="20212810"/>
  <w16cid:commentId w16cid:paraId="0C58CFC0" w16cid:durableId="20212811"/>
  <w16cid:commentId w16cid:paraId="4626A7BB" w16cid:durableId="20212812"/>
  <w16cid:commentId w16cid:paraId="53FD8680" w16cid:durableId="20212813"/>
  <w16cid:commentId w16cid:paraId="401DC6F9" w16cid:durableId="20212814"/>
  <w16cid:commentId w16cid:paraId="51671C91" w16cid:durableId="202128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9C574" w14:textId="77777777" w:rsidR="00AB6FF2" w:rsidRDefault="00AB6FF2" w:rsidP="00DC0D8A">
      <w:r>
        <w:separator/>
      </w:r>
    </w:p>
  </w:endnote>
  <w:endnote w:type="continuationSeparator" w:id="0">
    <w:p w14:paraId="4B5054D4" w14:textId="77777777" w:rsidR="00AB6FF2" w:rsidRDefault="00AB6FF2" w:rsidP="00DC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F2787" w14:textId="77777777" w:rsidR="00AB6FF2" w:rsidRDefault="00AB6FF2" w:rsidP="00DC0D8A">
      <w:r>
        <w:separator/>
      </w:r>
    </w:p>
  </w:footnote>
  <w:footnote w:type="continuationSeparator" w:id="0">
    <w:p w14:paraId="705141F5" w14:textId="77777777" w:rsidR="00AB6FF2" w:rsidRDefault="00AB6FF2" w:rsidP="00DC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B4425"/>
    <w:multiLevelType w:val="hybridMultilevel"/>
    <w:tmpl w:val="65000E26"/>
    <w:lvl w:ilvl="0" w:tplc="116A7296">
      <w:start w:val="1"/>
      <w:numFmt w:val="japaneseCounting"/>
      <w:lvlText w:val="（%1）"/>
      <w:lvlJc w:val="left"/>
      <w:pPr>
        <w:ind w:left="1925" w:hanging="13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6483"/>
    <w:rsid w:val="0002317C"/>
    <w:rsid w:val="00025541"/>
    <w:rsid w:val="00050F85"/>
    <w:rsid w:val="00051F46"/>
    <w:rsid w:val="00063D90"/>
    <w:rsid w:val="0009233E"/>
    <w:rsid w:val="0013098C"/>
    <w:rsid w:val="0015752E"/>
    <w:rsid w:val="00166BA0"/>
    <w:rsid w:val="001A1548"/>
    <w:rsid w:val="001D6483"/>
    <w:rsid w:val="001F6639"/>
    <w:rsid w:val="00270250"/>
    <w:rsid w:val="002D41BC"/>
    <w:rsid w:val="002F4129"/>
    <w:rsid w:val="00344507"/>
    <w:rsid w:val="003907CE"/>
    <w:rsid w:val="003C057A"/>
    <w:rsid w:val="003E1503"/>
    <w:rsid w:val="00430CAA"/>
    <w:rsid w:val="004343FC"/>
    <w:rsid w:val="004D3C4F"/>
    <w:rsid w:val="00530925"/>
    <w:rsid w:val="005B4B26"/>
    <w:rsid w:val="005E3484"/>
    <w:rsid w:val="006B2D17"/>
    <w:rsid w:val="007129F5"/>
    <w:rsid w:val="00743E72"/>
    <w:rsid w:val="007F3058"/>
    <w:rsid w:val="00865CB9"/>
    <w:rsid w:val="008A3DC9"/>
    <w:rsid w:val="008F5C39"/>
    <w:rsid w:val="008F655E"/>
    <w:rsid w:val="009E2FD0"/>
    <w:rsid w:val="00AB6FF2"/>
    <w:rsid w:val="00AC1FE6"/>
    <w:rsid w:val="00B607C3"/>
    <w:rsid w:val="00BC6F0C"/>
    <w:rsid w:val="00C44C85"/>
    <w:rsid w:val="00C52101"/>
    <w:rsid w:val="00CC67A3"/>
    <w:rsid w:val="00D6685F"/>
    <w:rsid w:val="00DC0D8A"/>
    <w:rsid w:val="00E8539E"/>
    <w:rsid w:val="00EB5C11"/>
    <w:rsid w:val="00F526BC"/>
    <w:rsid w:val="00FE28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483"/>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rsid w:val="00C44C8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44C85"/>
    <w:rPr>
      <w:rFonts w:ascii="Times New Roman" w:hAnsi="Times New Roman"/>
      <w:b/>
      <w:bCs/>
      <w:kern w:val="2"/>
      <w:sz w:val="32"/>
      <w:szCs w:val="32"/>
    </w:rPr>
  </w:style>
  <w:style w:type="paragraph" w:styleId="a3">
    <w:name w:val="caption"/>
    <w:basedOn w:val="a"/>
    <w:next w:val="a"/>
    <w:qFormat/>
    <w:rsid w:val="00C44C85"/>
    <w:rPr>
      <w:rFonts w:ascii="Arial" w:eastAsia="黑体" w:hAnsi="Arial" w:cs="Arial"/>
      <w:sz w:val="20"/>
      <w:szCs w:val="20"/>
    </w:rPr>
  </w:style>
  <w:style w:type="character" w:styleId="a4">
    <w:name w:val="Strong"/>
    <w:basedOn w:val="a0"/>
    <w:qFormat/>
    <w:rsid w:val="00C44C85"/>
    <w:rPr>
      <w:b/>
      <w:bCs/>
    </w:rPr>
  </w:style>
  <w:style w:type="paragraph" w:styleId="a5">
    <w:name w:val="No Spacing"/>
    <w:uiPriority w:val="1"/>
    <w:qFormat/>
    <w:rsid w:val="00C44C85"/>
    <w:pPr>
      <w:widowControl w:val="0"/>
      <w:jc w:val="both"/>
    </w:pPr>
    <w:rPr>
      <w:kern w:val="2"/>
      <w:sz w:val="21"/>
      <w:szCs w:val="22"/>
    </w:rPr>
  </w:style>
  <w:style w:type="paragraph" w:styleId="a6">
    <w:name w:val="List Paragraph"/>
    <w:basedOn w:val="a"/>
    <w:uiPriority w:val="99"/>
    <w:qFormat/>
    <w:rsid w:val="00C44C85"/>
    <w:pPr>
      <w:ind w:firstLineChars="200" w:firstLine="420"/>
    </w:pPr>
    <w:rPr>
      <w:rFonts w:ascii="Calibri" w:eastAsia="宋体" w:hAnsi="Calibri" w:cs="Times New Roman"/>
    </w:rPr>
  </w:style>
  <w:style w:type="paragraph" w:styleId="a7">
    <w:name w:val="header"/>
    <w:basedOn w:val="a"/>
    <w:link w:val="Char"/>
    <w:uiPriority w:val="99"/>
    <w:unhideWhenUsed/>
    <w:rsid w:val="00DC0D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C0D8A"/>
    <w:rPr>
      <w:rFonts w:asciiTheme="minorHAnsi" w:eastAsiaTheme="minorEastAsia" w:hAnsiTheme="minorHAnsi" w:cstheme="minorBidi"/>
      <w:kern w:val="2"/>
      <w:sz w:val="18"/>
      <w:szCs w:val="18"/>
    </w:rPr>
  </w:style>
  <w:style w:type="paragraph" w:styleId="a8">
    <w:name w:val="footer"/>
    <w:basedOn w:val="a"/>
    <w:link w:val="Char0"/>
    <w:uiPriority w:val="99"/>
    <w:unhideWhenUsed/>
    <w:rsid w:val="00DC0D8A"/>
    <w:pPr>
      <w:tabs>
        <w:tab w:val="center" w:pos="4153"/>
        <w:tab w:val="right" w:pos="8306"/>
      </w:tabs>
      <w:snapToGrid w:val="0"/>
      <w:jc w:val="left"/>
    </w:pPr>
    <w:rPr>
      <w:sz w:val="18"/>
      <w:szCs w:val="18"/>
    </w:rPr>
  </w:style>
  <w:style w:type="character" w:customStyle="1" w:styleId="Char0">
    <w:name w:val="页脚 Char"/>
    <w:basedOn w:val="a0"/>
    <w:link w:val="a8"/>
    <w:uiPriority w:val="99"/>
    <w:rsid w:val="00DC0D8A"/>
    <w:rPr>
      <w:rFonts w:asciiTheme="minorHAnsi" w:eastAsiaTheme="minorEastAsia" w:hAnsiTheme="minorHAnsi" w:cstheme="minorBidi"/>
      <w:kern w:val="2"/>
      <w:sz w:val="18"/>
      <w:szCs w:val="18"/>
    </w:rPr>
  </w:style>
  <w:style w:type="character" w:styleId="a9">
    <w:name w:val="annotation reference"/>
    <w:basedOn w:val="a0"/>
    <w:uiPriority w:val="99"/>
    <w:semiHidden/>
    <w:unhideWhenUsed/>
    <w:rsid w:val="003C057A"/>
    <w:rPr>
      <w:sz w:val="21"/>
      <w:szCs w:val="21"/>
    </w:rPr>
  </w:style>
  <w:style w:type="paragraph" w:styleId="aa">
    <w:name w:val="annotation text"/>
    <w:basedOn w:val="a"/>
    <w:link w:val="Char1"/>
    <w:uiPriority w:val="99"/>
    <w:semiHidden/>
    <w:unhideWhenUsed/>
    <w:rsid w:val="003C057A"/>
    <w:pPr>
      <w:jc w:val="left"/>
    </w:pPr>
  </w:style>
  <w:style w:type="character" w:customStyle="1" w:styleId="Char1">
    <w:name w:val="批注文字 Char"/>
    <w:basedOn w:val="a0"/>
    <w:link w:val="aa"/>
    <w:uiPriority w:val="99"/>
    <w:semiHidden/>
    <w:rsid w:val="003C057A"/>
    <w:rPr>
      <w:rFonts w:asciiTheme="minorHAnsi" w:eastAsiaTheme="minorEastAsia" w:hAnsiTheme="minorHAnsi" w:cstheme="minorBidi"/>
      <w:kern w:val="2"/>
      <w:sz w:val="21"/>
      <w:szCs w:val="22"/>
    </w:rPr>
  </w:style>
  <w:style w:type="paragraph" w:styleId="ab">
    <w:name w:val="annotation subject"/>
    <w:basedOn w:val="aa"/>
    <w:next w:val="aa"/>
    <w:link w:val="Char2"/>
    <w:uiPriority w:val="99"/>
    <w:semiHidden/>
    <w:unhideWhenUsed/>
    <w:rsid w:val="003C057A"/>
    <w:rPr>
      <w:b/>
      <w:bCs/>
    </w:rPr>
  </w:style>
  <w:style w:type="character" w:customStyle="1" w:styleId="Char2">
    <w:name w:val="批注主题 Char"/>
    <w:basedOn w:val="Char1"/>
    <w:link w:val="ab"/>
    <w:uiPriority w:val="99"/>
    <w:semiHidden/>
    <w:rsid w:val="003C057A"/>
    <w:rPr>
      <w:rFonts w:asciiTheme="minorHAnsi" w:eastAsiaTheme="minorEastAsia" w:hAnsiTheme="minorHAnsi" w:cstheme="minorBidi"/>
      <w:b/>
      <w:bCs/>
      <w:kern w:val="2"/>
      <w:sz w:val="21"/>
      <w:szCs w:val="22"/>
    </w:rPr>
  </w:style>
  <w:style w:type="paragraph" w:styleId="ac">
    <w:name w:val="Balloon Text"/>
    <w:basedOn w:val="a"/>
    <w:link w:val="Char3"/>
    <w:uiPriority w:val="99"/>
    <w:semiHidden/>
    <w:unhideWhenUsed/>
    <w:rsid w:val="003C057A"/>
    <w:rPr>
      <w:sz w:val="18"/>
      <w:szCs w:val="18"/>
    </w:rPr>
  </w:style>
  <w:style w:type="character" w:customStyle="1" w:styleId="Char3">
    <w:name w:val="批注框文本 Char"/>
    <w:basedOn w:val="a0"/>
    <w:link w:val="ac"/>
    <w:uiPriority w:val="99"/>
    <w:semiHidden/>
    <w:rsid w:val="003C057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12</Pages>
  <Words>842</Words>
  <Characters>4806</Characters>
  <Application>Microsoft Office Word</Application>
  <DocSecurity>0</DocSecurity>
  <Lines>40</Lines>
  <Paragraphs>11</Paragraphs>
  <ScaleCrop>false</ScaleCrop>
  <Company>Microsoft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庄小将</dc:creator>
  <cp:lastModifiedBy>宋锦刚</cp:lastModifiedBy>
  <cp:revision>12</cp:revision>
  <dcterms:created xsi:type="dcterms:W3CDTF">2019-02-25T06:44:00Z</dcterms:created>
  <dcterms:modified xsi:type="dcterms:W3CDTF">2019-03-01T04:41:00Z</dcterms:modified>
</cp:coreProperties>
</file>